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9C12E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SEJOUR MARRAKECH</w:t>
      </w:r>
      <w:r w:rsidR="00685E1F">
        <w:rPr>
          <w:rFonts w:ascii="Calibri Light" w:hAnsi="Calibri Light" w:cs="Calibri Light"/>
          <w:b/>
          <w:color w:val="000000" w:themeColor="text1"/>
          <w:sz w:val="30"/>
          <w:szCs w:val="30"/>
        </w:rPr>
        <w:t xml:space="preserve"> DU </w:t>
      </w:r>
      <w:r>
        <w:rPr>
          <w:rFonts w:ascii="Calibri Light" w:hAnsi="Calibri Light" w:cs="Calibri Light"/>
          <w:b/>
          <w:color w:val="000000" w:themeColor="text1"/>
          <w:sz w:val="30"/>
          <w:szCs w:val="30"/>
        </w:rPr>
        <w:t>9 AU 12 MARS</w:t>
      </w:r>
      <w:r w:rsidR="002B7DC1" w:rsidRPr="00A129C9">
        <w:rPr>
          <w:rFonts w:ascii="Calibri Light" w:hAnsi="Calibri Light" w:cs="Calibri Light"/>
          <w:b/>
          <w:color w:val="000000" w:themeColor="text1"/>
          <w:sz w:val="30"/>
          <w:szCs w:val="30"/>
        </w:rPr>
        <w:t xml:space="preserve"> </w:t>
      </w:r>
      <w:r w:rsidR="00685E1F">
        <w:rPr>
          <w:rFonts w:ascii="Calibri Light" w:hAnsi="Calibri Light" w:cs="Calibri Light"/>
          <w:b/>
          <w:color w:val="000000" w:themeColor="text1"/>
          <w:sz w:val="30"/>
          <w:szCs w:val="30"/>
        </w:rPr>
        <w:t xml:space="preserve">2019 – </w:t>
      </w:r>
      <w:r>
        <w:rPr>
          <w:rFonts w:ascii="Calibri Light" w:hAnsi="Calibri Light" w:cs="Calibri Light"/>
          <w:b/>
          <w:color w:val="000000" w:themeColor="text1"/>
          <w:sz w:val="30"/>
          <w:szCs w:val="30"/>
        </w:rPr>
        <w:t xml:space="preserve">4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3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685E1F">
        <w:rPr>
          <w:rFonts w:ascii="Calibri Light" w:hAnsi="Calibri Light" w:cs="Calibri Light"/>
          <w:b/>
          <w:color w:val="CC0000"/>
          <w:sz w:val="20"/>
          <w:szCs w:val="20"/>
        </w:rPr>
        <w:t xml:space="preserve"> </w:t>
      </w:r>
      <w:r w:rsidR="00071C5D">
        <w:rPr>
          <w:rFonts w:ascii="Calibri Light" w:hAnsi="Calibri Light" w:cs="Calibri Light"/>
          <w:b/>
          <w:color w:val="CC0000"/>
          <w:sz w:val="20"/>
          <w:szCs w:val="20"/>
        </w:rPr>
        <w:t>565</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071C5D">
        <w:rPr>
          <w:rFonts w:ascii="Calibri Light" w:hAnsi="Calibri Light" w:cs="Calibri Light"/>
          <w:color w:val="CC0000"/>
          <w:sz w:val="20"/>
          <w:szCs w:val="20"/>
        </w:rPr>
        <w:t>159</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685E1F">
        <w:rPr>
          <w:rFonts w:ascii="Calibri Light" w:hAnsi="Calibri Light" w:cs="Calibri Light"/>
          <w:bCs/>
          <w:sz w:val="20"/>
          <w:szCs w:val="20"/>
        </w:rPr>
        <w:t xml:space="preserve"> </w:t>
      </w:r>
      <w:r w:rsidR="003D4852">
        <w:rPr>
          <w:rFonts w:ascii="Calibri Light" w:hAnsi="Calibri Light" w:cs="Calibri Light"/>
          <w:bCs/>
          <w:sz w:val="20"/>
          <w:szCs w:val="20"/>
        </w:rPr>
        <w:t>offerte</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E16256" w:rsidRDefault="00EC6AE2" w:rsidP="00EC6AE2">
      <w:pPr>
        <w:pStyle w:val="Corpsdetexte"/>
        <w:jc w:val="left"/>
        <w:rPr>
          <w:rFonts w:ascii="Calibri Light" w:hAnsi="Calibri Light" w:cs="Calibri Light"/>
          <w:b/>
          <w:color w:val="FF0000"/>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071C5D">
        <w:rPr>
          <w:rFonts w:ascii="Calibri Light" w:hAnsi="Calibri Light" w:cs="Calibri Light"/>
          <w:b/>
          <w:sz w:val="20"/>
          <w:szCs w:val="16"/>
        </w:rPr>
        <w:t xml:space="preserve">Un </w:t>
      </w:r>
      <w:r w:rsidR="00685E1F" w:rsidRPr="00E16256">
        <w:rPr>
          <w:rFonts w:ascii="Calibri Light" w:hAnsi="Calibri Light" w:cs="Calibri Light"/>
          <w:b/>
          <w:sz w:val="20"/>
          <w:szCs w:val="16"/>
        </w:rPr>
        <w:t xml:space="preserve">passeport français </w:t>
      </w:r>
      <w:r w:rsidR="00071C5D">
        <w:rPr>
          <w:rFonts w:ascii="Calibri Light" w:hAnsi="Calibri Light" w:cs="Calibri Light"/>
          <w:b/>
          <w:sz w:val="20"/>
          <w:szCs w:val="16"/>
        </w:rPr>
        <w:t>en cours de validité.</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8C0063"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8C0063"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8C0063"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9"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E16256" w:rsidRPr="00E16256" w:rsidRDefault="00071C5D" w:rsidP="00E16256">
      <w:pPr>
        <w:pStyle w:val="Corpsdetexte"/>
        <w:jc w:val="both"/>
        <w:rPr>
          <w:rFonts w:ascii="Calibri Light" w:hAnsi="Calibri Light" w:cs="Calibri Light"/>
          <w:color w:val="CC0000"/>
          <w:sz w:val="20"/>
          <w:szCs w:val="16"/>
        </w:rPr>
      </w:pPr>
      <w:r>
        <w:rPr>
          <w:rFonts w:ascii="Calibri Light" w:hAnsi="Calibri Light" w:cs="Calibri Light"/>
          <w:color w:val="CC0000"/>
          <w:sz w:val="20"/>
          <w:szCs w:val="16"/>
        </w:rPr>
        <w:t>- De la signature à plus de 60 jours du départ : 7</w:t>
      </w:r>
      <w:r w:rsidR="00E16256" w:rsidRPr="00E16256">
        <w:rPr>
          <w:rFonts w:ascii="Calibri Light" w:hAnsi="Calibri Light" w:cs="Calibri Light"/>
          <w:color w:val="CC0000"/>
          <w:sz w:val="20"/>
          <w:szCs w:val="16"/>
        </w:rPr>
        <w:t>0 € par personne</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 </w:t>
      </w:r>
      <w:r w:rsidR="00071C5D">
        <w:rPr>
          <w:rFonts w:ascii="Calibri Light" w:hAnsi="Calibri Light" w:cs="Calibri Light"/>
          <w:color w:val="CC0000"/>
          <w:sz w:val="20"/>
          <w:szCs w:val="16"/>
        </w:rPr>
        <w:t>De 60 à 30 jours du départ : 50</w:t>
      </w:r>
      <w:r w:rsidRPr="00E16256">
        <w:rPr>
          <w:rFonts w:ascii="Calibri Light" w:hAnsi="Calibri Light" w:cs="Calibri Light"/>
          <w:color w:val="CC0000"/>
          <w:sz w:val="20"/>
          <w:szCs w:val="16"/>
        </w:rPr>
        <w:t>% du montant du voyage</w:t>
      </w:r>
      <w:r w:rsidR="00071C5D">
        <w:rPr>
          <w:rFonts w:ascii="Calibri Light" w:hAnsi="Calibri Light" w:cs="Calibri Light"/>
          <w:color w:val="CC0000"/>
          <w:sz w:val="20"/>
          <w:szCs w:val="16"/>
        </w:rPr>
        <w:t xml:space="preserve"> par personne</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 </w:t>
      </w:r>
      <w:r w:rsidR="00071C5D">
        <w:rPr>
          <w:rFonts w:ascii="Calibri Light" w:hAnsi="Calibri Light" w:cs="Calibri Light"/>
          <w:color w:val="CC0000"/>
          <w:sz w:val="20"/>
          <w:szCs w:val="16"/>
        </w:rPr>
        <w:t>De 29 à 8 jours</w:t>
      </w:r>
      <w:r w:rsidRPr="00E16256">
        <w:rPr>
          <w:rFonts w:ascii="Calibri Light" w:hAnsi="Calibri Light" w:cs="Calibri Light"/>
          <w:color w:val="CC0000"/>
          <w:sz w:val="20"/>
          <w:szCs w:val="16"/>
        </w:rPr>
        <w:t xml:space="preserve"> du départ : </w:t>
      </w:r>
      <w:r w:rsidR="00071C5D">
        <w:rPr>
          <w:rFonts w:ascii="Calibri Light" w:hAnsi="Calibri Light" w:cs="Calibri Light"/>
          <w:color w:val="CC0000"/>
          <w:sz w:val="20"/>
          <w:szCs w:val="16"/>
        </w:rPr>
        <w:t>8</w:t>
      </w:r>
      <w:r w:rsidRPr="00E16256">
        <w:rPr>
          <w:rFonts w:ascii="Calibri Light" w:hAnsi="Calibri Light" w:cs="Calibri Light"/>
          <w:color w:val="CC0000"/>
          <w:sz w:val="20"/>
          <w:szCs w:val="16"/>
        </w:rPr>
        <w:t>0% du montant du voyage</w:t>
      </w:r>
      <w:r w:rsidR="00071C5D">
        <w:rPr>
          <w:rFonts w:ascii="Calibri Light" w:hAnsi="Calibri Light" w:cs="Calibri Light"/>
          <w:color w:val="CC0000"/>
          <w:sz w:val="20"/>
          <w:szCs w:val="16"/>
        </w:rPr>
        <w:t xml:space="preserve"> par personne</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 </w:t>
      </w:r>
      <w:r w:rsidR="00071C5D">
        <w:rPr>
          <w:rFonts w:ascii="Calibri Light" w:hAnsi="Calibri Light" w:cs="Calibri Light"/>
          <w:color w:val="CC0000"/>
          <w:sz w:val="20"/>
          <w:szCs w:val="16"/>
        </w:rPr>
        <w:t>De 7 à 2 jours du départ : 90% du montant du voyage par personne</w:t>
      </w:r>
    </w:p>
    <w:p w:rsidR="00FB2AE8" w:rsidRPr="00E16256" w:rsidRDefault="00071C5D" w:rsidP="00EC6AE2">
      <w:pPr>
        <w:pStyle w:val="Corpsdetexte"/>
        <w:jc w:val="both"/>
        <w:rPr>
          <w:rFonts w:ascii="Calibri Light" w:hAnsi="Calibri Light" w:cs="Calibri Light"/>
          <w:color w:val="CC0000"/>
          <w:sz w:val="20"/>
          <w:szCs w:val="16"/>
        </w:rPr>
      </w:pPr>
      <w:r>
        <w:rPr>
          <w:rFonts w:ascii="Calibri Light" w:hAnsi="Calibri Light" w:cs="Calibri Light"/>
          <w:color w:val="CC0000"/>
          <w:sz w:val="20"/>
          <w:szCs w:val="16"/>
        </w:rPr>
        <w:t>- Moins de 2 jours avant le départ : 10</w:t>
      </w:r>
      <w:r w:rsidR="003D4852">
        <w:rPr>
          <w:rFonts w:ascii="Calibri Light" w:hAnsi="Calibri Light" w:cs="Calibri Light"/>
          <w:color w:val="CC0000"/>
          <w:sz w:val="20"/>
          <w:szCs w:val="16"/>
        </w:rPr>
        <w:t>0% du voyage</w:t>
      </w:r>
      <w:r w:rsidR="00DC32B7" w:rsidRPr="00E16256">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9"/>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D654BC">
        <w:rPr>
          <w:rFonts w:ascii="Calibri Light" w:hAnsi="Calibri Light" w:cs="Calibri Light"/>
          <w:sz w:val="20"/>
          <w:szCs w:val="16"/>
        </w:rPr>
        <w:t>e 20</w:t>
      </w:r>
      <w:r w:rsidR="009C6D1A">
        <w:rPr>
          <w:rFonts w:ascii="Calibri Light" w:hAnsi="Calibri Light" w:cs="Calibri Light"/>
          <w:sz w:val="20"/>
          <w:szCs w:val="16"/>
        </w:rPr>
        <w:t xml:space="preserve"> participant</w:t>
      </w:r>
      <w:r w:rsidR="00D654BC">
        <w:rPr>
          <w:rFonts w:ascii="Calibri Light" w:hAnsi="Calibri Light" w:cs="Calibri Light"/>
          <w:sz w:val="20"/>
          <w:szCs w:val="16"/>
        </w:rPr>
        <w:t>s</w:t>
      </w:r>
      <w:bookmarkStart w:id="10" w:name="_GoBack"/>
      <w:bookmarkEnd w:id="10"/>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Dans tous les cas, le montant de l'assurance annulation souscrite ne sera pas remboursable. Dans le cas d'une annulation partielle d'un groupe ayant pour incidence de modifier la tranche tarifaire correspondante au nombre minimum de participants, l'ensemble du groupe </w:t>
      </w:r>
      <w:r w:rsidRPr="00E16256">
        <w:rPr>
          <w:rFonts w:ascii="Calibri Light" w:hAnsi="Calibri Light" w:cs="Calibri Light"/>
          <w:sz w:val="20"/>
          <w:szCs w:val="16"/>
        </w:rPr>
        <w:lastRenderedPageBreak/>
        <w:t>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3D4852">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3D4852">
        <w:rPr>
          <w:rFonts w:ascii="Calibri Light" w:hAnsi="Calibri Light" w:cs="Calibri Light"/>
          <w:b/>
          <w:sz w:val="20"/>
          <w:szCs w:val="16"/>
        </w:rPr>
        <w:t>68</w:t>
      </w:r>
      <w:r w:rsidR="00E16256"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3D4852">
        <w:rPr>
          <w:rFonts w:ascii="Calibri Light" w:hAnsi="Calibri Light" w:cs="Calibri Light"/>
          <w:b/>
          <w:iCs/>
          <w:sz w:val="20"/>
          <w:szCs w:val="16"/>
        </w:rPr>
        <w:t>/</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063" w:rsidRDefault="008C0063">
      <w:r>
        <w:separator/>
      </w:r>
    </w:p>
  </w:endnote>
  <w:endnote w:type="continuationSeparator" w:id="0">
    <w:p w:rsidR="008C0063" w:rsidRDefault="008C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063" w:rsidRDefault="008C0063">
      <w:r>
        <w:separator/>
      </w:r>
    </w:p>
  </w:footnote>
  <w:footnote w:type="continuationSeparator" w:id="0">
    <w:p w:rsidR="008C0063" w:rsidRDefault="008C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1C5D"/>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4852"/>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0063"/>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12EF"/>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4BC"/>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7D080"/>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8C16-A62A-334A-AC0C-29643DEF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2350</Words>
  <Characters>12926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13</cp:revision>
  <cp:lastPrinted>2018-08-01T09:45:00Z</cp:lastPrinted>
  <dcterms:created xsi:type="dcterms:W3CDTF">2018-10-10T06:40:00Z</dcterms:created>
  <dcterms:modified xsi:type="dcterms:W3CDTF">2018-10-30T10:49:00Z</dcterms:modified>
</cp:coreProperties>
</file>