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454" w:rsidRPr="0032132C" w:rsidRDefault="00675D15" w:rsidP="0032132C">
      <w:pPr>
        <w:pStyle w:val="Sous-titre"/>
        <w:shd w:val="clear" w:color="auto" w:fill="FFFFFF"/>
        <w:spacing w:after="0"/>
        <w:rPr>
          <w:noProof/>
          <w:lang w:val="fr-FR" w:eastAsia="fr-FR" w:bidi="ar-SA"/>
        </w:rPr>
      </w:pPr>
      <w:bookmarkStart w:id="0" w:name="_Hlk479176072"/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-262890</wp:posOffset>
            </wp:positionV>
            <wp:extent cx="2520315" cy="1278890"/>
            <wp:effectExtent l="0" t="0" r="0" b="0"/>
            <wp:wrapNone/>
            <wp:docPr id="17" name="Image 17" descr="logo c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cit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2454" w:rsidRDefault="001F2454" w:rsidP="001F2454">
      <w:pPr>
        <w:rPr>
          <w:lang w:eastAsia="fr-FR"/>
        </w:rPr>
      </w:pPr>
    </w:p>
    <w:p w:rsidR="0094065B" w:rsidRDefault="0094065B" w:rsidP="001F2454">
      <w:pPr>
        <w:rPr>
          <w:lang w:eastAsia="fr-FR"/>
        </w:rPr>
      </w:pPr>
    </w:p>
    <w:p w:rsidR="0094065B" w:rsidRDefault="0094065B" w:rsidP="001F2454">
      <w:pPr>
        <w:rPr>
          <w:lang w:eastAsia="fr-FR"/>
        </w:rPr>
      </w:pPr>
    </w:p>
    <w:p w:rsidR="0094065B" w:rsidRPr="001F2454" w:rsidRDefault="0094065B" w:rsidP="001F2454">
      <w:pPr>
        <w:rPr>
          <w:lang w:eastAsia="fr-FR"/>
        </w:rPr>
      </w:pPr>
    </w:p>
    <w:p w:rsidR="00675D15" w:rsidRDefault="00675D15" w:rsidP="0032132C">
      <w:pPr>
        <w:pStyle w:val="Sous-titre"/>
        <w:shd w:val="clear" w:color="auto" w:fill="FFFFFF"/>
        <w:spacing w:after="0"/>
        <w:ind w:left="284"/>
        <w:rPr>
          <w:rStyle w:val="lev"/>
          <w:rFonts w:ascii="Corbel" w:hAnsi="Corbel" w:cs="Arial"/>
          <w:sz w:val="30"/>
          <w:szCs w:val="30"/>
          <w:lang w:val="fr-FR"/>
        </w:rPr>
      </w:pPr>
      <w:r>
        <w:rPr>
          <w:rFonts w:ascii="Corbel" w:hAnsi="Corbel" w:cs="Arial"/>
          <w:b/>
          <w:bCs/>
          <w:noProof/>
          <w:sz w:val="30"/>
          <w:szCs w:val="30"/>
          <w:lang w:val="fr-FR"/>
        </w:rPr>
        <w:drawing>
          <wp:inline distT="0" distB="0" distL="0" distR="0">
            <wp:extent cx="5505706" cy="3670300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eidi-sandstrom-187259-unsplas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87" cy="36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15" w:rsidRDefault="00675D15" w:rsidP="0032132C">
      <w:pPr>
        <w:pStyle w:val="Sous-titre"/>
        <w:shd w:val="clear" w:color="auto" w:fill="FFFFFF"/>
        <w:spacing w:after="0"/>
        <w:ind w:left="284"/>
        <w:rPr>
          <w:rStyle w:val="lev"/>
          <w:rFonts w:ascii="Corbel" w:hAnsi="Corbel" w:cs="Arial"/>
          <w:sz w:val="30"/>
          <w:szCs w:val="30"/>
          <w:lang w:val="fr-FR"/>
        </w:rPr>
      </w:pPr>
    </w:p>
    <w:p w:rsidR="00675D15" w:rsidRDefault="00675D15" w:rsidP="0032132C">
      <w:pPr>
        <w:pStyle w:val="Sous-titre"/>
        <w:shd w:val="clear" w:color="auto" w:fill="FFFFFF"/>
        <w:spacing w:after="0"/>
        <w:ind w:left="284"/>
        <w:rPr>
          <w:rStyle w:val="lev"/>
          <w:rFonts w:ascii="Corbel" w:hAnsi="Corbel" w:cs="Arial"/>
          <w:sz w:val="30"/>
          <w:szCs w:val="30"/>
          <w:lang w:val="fr-FR"/>
        </w:rPr>
      </w:pPr>
    </w:p>
    <w:p w:rsidR="005727B1" w:rsidRPr="00675D15" w:rsidRDefault="00FD0D6C" w:rsidP="0032132C">
      <w:pPr>
        <w:pStyle w:val="Sous-titre"/>
        <w:shd w:val="clear" w:color="auto" w:fill="FFFFFF"/>
        <w:spacing w:after="0"/>
        <w:ind w:left="284"/>
        <w:rPr>
          <w:rStyle w:val="lev"/>
          <w:rFonts w:ascii="Dubai Light" w:hAnsi="Dubai Light" w:cs="Dubai Light"/>
          <w:color w:val="C45911"/>
          <w:sz w:val="96"/>
          <w:szCs w:val="96"/>
          <w:lang w:val="en-US"/>
        </w:rPr>
      </w:pPr>
      <w:r w:rsidRPr="00675D15">
        <w:rPr>
          <w:rStyle w:val="lev"/>
          <w:rFonts w:ascii="Corbel" w:hAnsi="Corbel" w:cs="Arial"/>
          <w:sz w:val="30"/>
          <w:szCs w:val="30"/>
          <w:lang w:val="en-US"/>
        </w:rPr>
        <w:br/>
      </w:r>
      <w:r w:rsidR="00675D15" w:rsidRPr="00675D15">
        <w:rPr>
          <w:rStyle w:val="lev"/>
          <w:rFonts w:ascii="Dubai Light" w:hAnsi="Dubai Light" w:cs="Dubai Light"/>
          <w:color w:val="C45911"/>
          <w:sz w:val="56"/>
          <w:szCs w:val="96"/>
          <w:lang w:val="en-US"/>
        </w:rPr>
        <w:t>WEEK-END A LONDRES</w:t>
      </w:r>
    </w:p>
    <w:p w:rsidR="001F2454" w:rsidRPr="003126F3" w:rsidRDefault="00675D15" w:rsidP="001F2454">
      <w:pPr>
        <w:ind w:left="284" w:right="282"/>
        <w:jc w:val="center"/>
        <w:rPr>
          <w:rFonts w:ascii="Dubai Light" w:hAnsi="Dubai Light" w:cs="Dubai Light"/>
          <w:b/>
          <w:bCs/>
          <w:sz w:val="36"/>
          <w:szCs w:val="24"/>
        </w:rPr>
      </w:pPr>
      <w:r w:rsidRPr="003126F3">
        <w:rPr>
          <w:rFonts w:ascii="Dubai Light" w:hAnsi="Dubai Light" w:cs="Dubai Light"/>
          <w:b/>
          <w:bCs/>
          <w:sz w:val="36"/>
          <w:szCs w:val="24"/>
        </w:rPr>
        <w:t xml:space="preserve">DU </w:t>
      </w:r>
      <w:r w:rsidR="003126F3" w:rsidRPr="003126F3">
        <w:rPr>
          <w:rFonts w:ascii="Dubai Light" w:hAnsi="Dubai Light" w:cs="Dubai Light"/>
          <w:b/>
          <w:bCs/>
          <w:sz w:val="36"/>
          <w:szCs w:val="24"/>
        </w:rPr>
        <w:t xml:space="preserve">SAMEDI </w:t>
      </w:r>
      <w:r w:rsidRPr="003126F3">
        <w:rPr>
          <w:rFonts w:ascii="Dubai Light" w:hAnsi="Dubai Light" w:cs="Dubai Light"/>
          <w:b/>
          <w:bCs/>
          <w:sz w:val="36"/>
          <w:szCs w:val="24"/>
        </w:rPr>
        <w:t>5 AU</w:t>
      </w:r>
      <w:r w:rsidR="003126F3" w:rsidRPr="003126F3">
        <w:rPr>
          <w:rFonts w:ascii="Dubai Light" w:hAnsi="Dubai Light" w:cs="Dubai Light"/>
          <w:b/>
          <w:bCs/>
          <w:sz w:val="36"/>
          <w:szCs w:val="24"/>
        </w:rPr>
        <w:t xml:space="preserve"> DIMANCHE</w:t>
      </w:r>
      <w:r w:rsidRPr="003126F3">
        <w:rPr>
          <w:rFonts w:ascii="Dubai Light" w:hAnsi="Dubai Light" w:cs="Dubai Light"/>
          <w:b/>
          <w:bCs/>
          <w:sz w:val="36"/>
          <w:szCs w:val="24"/>
        </w:rPr>
        <w:t xml:space="preserve"> 6 JANVIER 2019</w:t>
      </w: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Pr="001F2454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A2178F" w:rsidRDefault="00A2178F" w:rsidP="00CE7704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b/>
          <w:color w:val="0070C0"/>
          <w:sz w:val="24"/>
          <w:szCs w:val="24"/>
        </w:rPr>
      </w:pPr>
    </w:p>
    <w:p w:rsidR="0094065B" w:rsidRPr="0094065B" w:rsidRDefault="0045191C" w:rsidP="0094065B">
      <w:pPr>
        <w:pBdr>
          <w:bottom w:val="single" w:sz="6" w:space="1" w:color="833C0B"/>
        </w:pBdr>
        <w:autoSpaceDE w:val="0"/>
        <w:autoSpaceDN w:val="0"/>
        <w:adjustRightInd w:val="0"/>
        <w:ind w:left="567" w:right="566"/>
        <w:rPr>
          <w:rFonts w:ascii="Dubai Light" w:hAnsi="Dubai Light" w:cs="Dubai Light"/>
          <w:color w:val="833C0B"/>
          <w:sz w:val="24"/>
          <w:szCs w:val="24"/>
        </w:rPr>
      </w:pPr>
      <w:r w:rsidRPr="001F2454">
        <w:rPr>
          <w:rFonts w:ascii="Dubai Light" w:hAnsi="Dubai Light" w:cs="Dubai Light"/>
          <w:color w:val="833C0B"/>
          <w:sz w:val="24"/>
          <w:szCs w:val="24"/>
        </w:rPr>
        <w:lastRenderedPageBreak/>
        <w:t>JOUR 1 :</w:t>
      </w:r>
      <w:r w:rsidR="006C7961" w:rsidRPr="001F2454">
        <w:rPr>
          <w:rFonts w:ascii="Dubai Light" w:hAnsi="Dubai Light" w:cs="Dubai Light"/>
          <w:color w:val="833C0B"/>
          <w:sz w:val="24"/>
          <w:szCs w:val="24"/>
        </w:rPr>
        <w:t xml:space="preserve"> </w:t>
      </w:r>
      <w:r w:rsidR="0094065B" w:rsidRPr="0094065B">
        <w:rPr>
          <w:rFonts w:ascii="Dubai Light" w:hAnsi="Dubai Light" w:cs="Dubai Light"/>
          <w:bCs/>
          <w:color w:val="833C0B"/>
          <w:sz w:val="24"/>
          <w:szCs w:val="24"/>
        </w:rPr>
        <w:t xml:space="preserve">PARIS </w:t>
      </w:r>
      <w:r w:rsidR="003126F3">
        <w:rPr>
          <w:rFonts w:ascii="Dubai Light" w:hAnsi="Dubai Light" w:cs="Dubai Light"/>
          <w:bCs/>
          <w:color w:val="833C0B"/>
          <w:sz w:val="24"/>
          <w:szCs w:val="24"/>
        </w:rPr>
        <w:t>/ LONDRES</w:t>
      </w:r>
    </w:p>
    <w:p w:rsidR="003126F3" w:rsidRPr="003126F3" w:rsidRDefault="00B675A9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Cs w:val="24"/>
          <w:lang w:val="x-none"/>
        </w:rPr>
      </w:pPr>
      <w:r w:rsidRPr="001F2454">
        <w:rPr>
          <w:rFonts w:ascii="Dubai Light" w:hAnsi="Dubai Light" w:cs="Dubai Light"/>
          <w:color w:val="000000"/>
          <w:sz w:val="24"/>
          <w:szCs w:val="24"/>
        </w:rPr>
        <w:br/>
      </w:r>
      <w:r w:rsidR="003126F3" w:rsidRPr="003126F3">
        <w:rPr>
          <w:rFonts w:ascii="Calibri Light" w:hAnsi="Calibri Light" w:cs="Calibri Light"/>
          <w:b/>
          <w:bCs/>
          <w:color w:val="000000"/>
          <w:szCs w:val="24"/>
          <w:lang w:val="x-none"/>
        </w:rPr>
        <w:t>07h00</w:t>
      </w:r>
      <w:r w:rsidR="003126F3" w:rsidRPr="003126F3">
        <w:rPr>
          <w:rFonts w:ascii="Calibri Light" w:hAnsi="Calibri Light" w:cs="Calibri Light"/>
          <w:bCs/>
          <w:color w:val="000000"/>
          <w:szCs w:val="24"/>
          <w:lang w:val="x-none"/>
        </w:rPr>
        <w:t xml:space="preserve"> Rendez-vous des participants à la </w:t>
      </w:r>
      <w:r w:rsidR="003126F3" w:rsidRPr="003126F3">
        <w:rPr>
          <w:rFonts w:ascii="Calibri Light" w:hAnsi="Calibri Light" w:cs="Calibri Light"/>
          <w:b/>
          <w:bCs/>
          <w:color w:val="000000"/>
          <w:szCs w:val="24"/>
          <w:lang w:val="x-none"/>
        </w:rPr>
        <w:t>gare du Nord</w:t>
      </w:r>
      <w:r w:rsidR="003126F3" w:rsidRPr="003126F3">
        <w:rPr>
          <w:rFonts w:ascii="Calibri Light" w:hAnsi="Calibri Light" w:cs="Calibri Light"/>
          <w:bCs/>
          <w:color w:val="000000"/>
          <w:szCs w:val="24"/>
          <w:lang w:val="x-none"/>
        </w:rPr>
        <w:t>, où vous serez accueil par l’assistant de la Cité du Voyage, qui vous aidera à la gare du Nord.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i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08h13 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Départ à destination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LONDRES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par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L’EUROSTAR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N°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9011 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>en 2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  <w:vertAlign w:val="superscript"/>
        </w:rPr>
        <w:t>nde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classe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09h30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 Arrivée à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Londres ST. Pancras 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833C0B" w:themeColor="accent2" w:themeShade="8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E8A4984" wp14:editId="7A332A50">
            <wp:simplePos x="0" y="0"/>
            <wp:positionH relativeFrom="column">
              <wp:posOffset>4766945</wp:posOffset>
            </wp:positionH>
            <wp:positionV relativeFrom="paragraph">
              <wp:posOffset>85090</wp:posOffset>
            </wp:positionV>
            <wp:extent cx="1828800" cy="1528445"/>
            <wp:effectExtent l="0" t="0" r="0" b="0"/>
            <wp:wrapSquare wrapText="bothSides"/>
            <wp:docPr id="302" name="Image 7" descr="Londres - gardes du chatea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Londres - gardes du chateau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/>
          <w:bCs/>
          <w:i/>
          <w:color w:val="833C0B" w:themeColor="accent2" w:themeShade="80"/>
          <w:sz w:val="24"/>
          <w:szCs w:val="24"/>
        </w:rPr>
        <w:t xml:space="preserve">LONDRES </w:t>
      </w: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  <w:t xml:space="preserve">(7 millions d'habitants) a été fondée à l'emplacement du gué le plus facile à traverser, juste avant que le fleuve ne s'élargisse vers l'est pour former son estuaire. Dès les origines, les voyageurs en provenance du continent débarquaient à </w:t>
      </w:r>
      <w:r w:rsidRPr="003126F3">
        <w:rPr>
          <w:rFonts w:ascii="Calibri Light" w:hAnsi="Calibri Light" w:cs="Calibri Light"/>
          <w:b/>
          <w:bCs/>
          <w:i/>
          <w:color w:val="833C0B" w:themeColor="accent2" w:themeShade="80"/>
          <w:sz w:val="24"/>
          <w:szCs w:val="24"/>
        </w:rPr>
        <w:t>Douvres</w:t>
      </w: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  <w:t xml:space="preserve"> et suivaient les anciennes routes allant du </w:t>
      </w:r>
      <w:r w:rsidRPr="003126F3">
        <w:rPr>
          <w:rFonts w:ascii="Calibri Light" w:hAnsi="Calibri Light" w:cs="Calibri Light"/>
          <w:b/>
          <w:bCs/>
          <w:i/>
          <w:color w:val="833C0B" w:themeColor="accent2" w:themeShade="80"/>
          <w:sz w:val="24"/>
          <w:szCs w:val="24"/>
        </w:rPr>
        <w:t>Kent</w:t>
      </w: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  <w:t xml:space="preserve"> à </w:t>
      </w:r>
      <w:r w:rsidRPr="003126F3">
        <w:rPr>
          <w:rFonts w:ascii="Calibri Light" w:hAnsi="Calibri Light" w:cs="Calibri Light"/>
          <w:b/>
          <w:bCs/>
          <w:i/>
          <w:color w:val="833C0B" w:themeColor="accent2" w:themeShade="80"/>
          <w:sz w:val="24"/>
          <w:szCs w:val="24"/>
        </w:rPr>
        <w:t>Londres</w:t>
      </w: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  <w:t xml:space="preserve">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</w:pP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  <w:t>Des navires chargés d'hommes et de marchandises remontaient la Tamise pour y accoster. Les activités d'importation et d'exportation, effectuées d'abord sur les quais des rives Nord et Sud du fleuve, puis dans les docks construits à cet effet au XIX</w:t>
      </w: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  <w:vertAlign w:val="superscript"/>
        </w:rPr>
        <w:t>ème</w:t>
      </w:r>
      <w:r w:rsidRPr="003126F3">
        <w:rPr>
          <w:rFonts w:ascii="Calibri Light" w:hAnsi="Calibri Light" w:cs="Calibri Light"/>
          <w:bCs/>
          <w:i/>
          <w:color w:val="833C0B" w:themeColor="accent2" w:themeShade="80"/>
          <w:sz w:val="24"/>
          <w:szCs w:val="24"/>
        </w:rPr>
        <w:t xml:space="preserve"> siècle, sont devenues le coeur de l'économie londonienne.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Accueil par votre hôtesse francophone à la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Gare de St Pancras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et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transfert en métro 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>vers votre hôtel 4 * situé au cœur de la ville</w:t>
      </w:r>
      <w:r>
        <w:rPr>
          <w:rFonts w:ascii="Calibri Light" w:hAnsi="Calibri Light" w:cs="Calibri Light"/>
          <w:bCs/>
          <w:color w:val="000000"/>
          <w:sz w:val="24"/>
          <w:szCs w:val="24"/>
        </w:rPr>
        <w:t>.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Dépose des bagages à l’hôtel 4 * </w:t>
      </w:r>
      <w:hyperlink r:id="rId11" w:anchor="availability" w:history="1">
        <w:r w:rsidRPr="003126F3">
          <w:rPr>
            <w:rStyle w:val="Lienhypertexte"/>
            <w:rFonts w:ascii="Calibri Light" w:hAnsi="Calibri Light" w:cs="Calibri Light"/>
            <w:b/>
            <w:bCs/>
            <w:sz w:val="24"/>
            <w:szCs w:val="24"/>
          </w:rPr>
          <w:t>DoubleTree by Hilton London-Islington </w:t>
        </w:r>
      </w:hyperlink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situé au centre de Londres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Début de la découverte en autonomie de Londres.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Les participants pourront découvrir librement la ville en passant par les places et monuments principaux comme :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/>
          <w:bCs/>
        </w:rPr>
        <w:t>Piccadilly Circus</w:t>
      </w:r>
      <w:r w:rsidRPr="003126F3">
        <w:rPr>
          <w:rFonts w:ascii="Calibri Light" w:hAnsi="Calibri Light" w:cs="Calibri Light"/>
          <w:bCs/>
        </w:rPr>
        <w:t>, la promenade la plus courue de Londres</w:t>
      </w: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/>
          <w:bCs/>
        </w:rPr>
        <w:t>Trafalgar Square</w:t>
      </w:r>
      <w:r w:rsidRPr="003126F3">
        <w:rPr>
          <w:rFonts w:ascii="Calibri Light" w:hAnsi="Calibri Light" w:cs="Calibri Light"/>
          <w:bCs/>
        </w:rPr>
        <w:t xml:space="preserve"> : rendez-vous des touristes, des hippies et des pigeons</w:t>
      </w: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/>
          <w:bCs/>
        </w:rPr>
        <w:t>Hyde Park</w:t>
      </w:r>
      <w:r w:rsidRPr="003126F3">
        <w:rPr>
          <w:rFonts w:ascii="Calibri Light" w:hAnsi="Calibri Light" w:cs="Calibri Light"/>
          <w:bCs/>
        </w:rPr>
        <w:t xml:space="preserve"> à l’ambiance typiquement anglaise</w:t>
      </w: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/>
          <w:bCs/>
        </w:rPr>
        <w:t>Westminster Abbey</w:t>
      </w:r>
      <w:r w:rsidRPr="003126F3">
        <w:rPr>
          <w:rFonts w:ascii="Calibri Light" w:hAnsi="Calibri Light" w:cs="Calibri Light"/>
          <w:bCs/>
        </w:rPr>
        <w:t xml:space="preserve"> : le monastère de l'Ouest</w:t>
      </w: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/>
          <w:bCs/>
        </w:rPr>
        <w:t>Le Parlement</w:t>
      </w:r>
      <w:r w:rsidRPr="003126F3">
        <w:rPr>
          <w:rFonts w:ascii="Calibri Light" w:hAnsi="Calibri Light" w:cs="Calibri Light"/>
          <w:bCs/>
        </w:rPr>
        <w:t xml:space="preserve"> qui reste pour le monde civilisé le symbole des libertés anglaises</w:t>
      </w: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Cs/>
        </w:rPr>
        <w:t xml:space="preserve">Avec la </w:t>
      </w:r>
      <w:r w:rsidRPr="003126F3">
        <w:rPr>
          <w:rFonts w:ascii="Calibri Light" w:hAnsi="Calibri Light" w:cs="Calibri Light"/>
          <w:b/>
          <w:bCs/>
        </w:rPr>
        <w:t>Chambre des Lords</w:t>
      </w:r>
      <w:r w:rsidRPr="003126F3">
        <w:rPr>
          <w:rFonts w:ascii="Calibri Light" w:hAnsi="Calibri Light" w:cs="Calibri Light"/>
          <w:bCs/>
        </w:rPr>
        <w:t xml:space="preserve">, la plus richement décorée du palais </w:t>
      </w:r>
    </w:p>
    <w:p w:rsidR="003126F3" w:rsidRPr="003126F3" w:rsidRDefault="003126F3" w:rsidP="003126F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right="566"/>
        <w:rPr>
          <w:rFonts w:ascii="Calibri Light" w:hAnsi="Calibri Light" w:cs="Calibri Light"/>
          <w:bCs/>
        </w:rPr>
      </w:pPr>
      <w:r w:rsidRPr="003126F3">
        <w:rPr>
          <w:rFonts w:ascii="Calibri Light" w:hAnsi="Calibri Light" w:cs="Calibri Light"/>
          <w:b/>
          <w:bCs/>
        </w:rPr>
        <w:t>Big Ben</w:t>
      </w:r>
      <w:r w:rsidRPr="003126F3">
        <w:rPr>
          <w:rFonts w:ascii="Calibri Light" w:hAnsi="Calibri Light" w:cs="Calibri Light"/>
          <w:bCs/>
        </w:rPr>
        <w:t>, l'horloge à 4 cadrans de 7 m de diamètre avec sa cloche de 13 tonnes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7EB2558" wp14:editId="33045233">
            <wp:simplePos x="0" y="0"/>
            <wp:positionH relativeFrom="column">
              <wp:posOffset>4932045</wp:posOffset>
            </wp:positionH>
            <wp:positionV relativeFrom="paragraph">
              <wp:posOffset>90170</wp:posOffset>
            </wp:positionV>
            <wp:extent cx="1468755" cy="1062355"/>
            <wp:effectExtent l="0" t="0" r="0" b="0"/>
            <wp:wrapTight wrapText="bothSides">
              <wp:wrapPolygon edited="0">
                <wp:start x="0" y="0"/>
                <wp:lineTo x="0" y="21432"/>
                <wp:lineTo x="21479" y="21432"/>
                <wp:lineTo x="21479" y="0"/>
                <wp:lineTo x="0" y="0"/>
              </wp:wrapPolygon>
            </wp:wrapTight>
            <wp:docPr id="301" name="Image 8" descr="Londres - bus et cabine téléphoniqu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Londres - bus et cabine téléphonique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7D22EF7" wp14:editId="65609BA9">
            <wp:simplePos x="0" y="0"/>
            <wp:positionH relativeFrom="column">
              <wp:posOffset>3674745</wp:posOffset>
            </wp:positionH>
            <wp:positionV relativeFrom="paragraph">
              <wp:posOffset>90170</wp:posOffset>
            </wp:positionV>
            <wp:extent cx="1371600" cy="1062355"/>
            <wp:effectExtent l="0" t="0" r="0" b="0"/>
            <wp:wrapTight wrapText="bothSides">
              <wp:wrapPolygon edited="0">
                <wp:start x="0" y="0"/>
                <wp:lineTo x="0" y="21432"/>
                <wp:lineTo x="21400" y="21432"/>
                <wp:lineTo x="21400" y="0"/>
                <wp:lineTo x="0" y="0"/>
              </wp:wrapPolygon>
            </wp:wrapTight>
            <wp:docPr id="300" name="Image 9" descr="Londres - hyde Par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Londres - hyde Park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6408BBE" wp14:editId="353DE0B3">
            <wp:simplePos x="0" y="0"/>
            <wp:positionH relativeFrom="column">
              <wp:posOffset>2988945</wp:posOffset>
            </wp:positionH>
            <wp:positionV relativeFrom="paragraph">
              <wp:posOffset>90170</wp:posOffset>
            </wp:positionV>
            <wp:extent cx="734695" cy="1062355"/>
            <wp:effectExtent l="0" t="0" r="0" b="0"/>
            <wp:wrapTight wrapText="bothSides">
              <wp:wrapPolygon edited="0">
                <wp:start x="0" y="0"/>
                <wp:lineTo x="0" y="21432"/>
                <wp:lineTo x="21283" y="21432"/>
                <wp:lineTo x="21283" y="0"/>
                <wp:lineTo x="0" y="0"/>
              </wp:wrapPolygon>
            </wp:wrapTight>
            <wp:docPr id="299" name="Image 10" descr="Londres - Big Ben et met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Londres - Big Ben et metro"/>
                    <pic:cNvPicPr>
                      <a:picLocks/>
                    </pic:cNvPicPr>
                  </pic:nvPicPr>
                  <pic:blipFill>
                    <a:blip r:embed="rId14">
                      <a:lum bright="4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1E2035A" wp14:editId="76A762BE">
            <wp:simplePos x="0" y="0"/>
            <wp:positionH relativeFrom="column">
              <wp:posOffset>360045</wp:posOffset>
            </wp:positionH>
            <wp:positionV relativeFrom="paragraph">
              <wp:posOffset>90170</wp:posOffset>
            </wp:positionV>
            <wp:extent cx="1371600" cy="1062355"/>
            <wp:effectExtent l="0" t="0" r="0" b="0"/>
            <wp:wrapTight wrapText="bothSides">
              <wp:wrapPolygon edited="0">
                <wp:start x="0" y="0"/>
                <wp:lineTo x="0" y="21432"/>
                <wp:lineTo x="21400" y="21432"/>
                <wp:lineTo x="21400" y="0"/>
                <wp:lineTo x="0" y="0"/>
              </wp:wrapPolygon>
            </wp:wrapTight>
            <wp:docPr id="298" name="Image 11" descr="Londres - gard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Londres - gardes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E840511" wp14:editId="79C32255">
            <wp:simplePos x="0" y="0"/>
            <wp:positionH relativeFrom="column">
              <wp:posOffset>1731645</wp:posOffset>
            </wp:positionH>
            <wp:positionV relativeFrom="paragraph">
              <wp:posOffset>83185</wp:posOffset>
            </wp:positionV>
            <wp:extent cx="1257300" cy="1062355"/>
            <wp:effectExtent l="0" t="0" r="0" b="0"/>
            <wp:wrapTight wrapText="bothSides">
              <wp:wrapPolygon edited="0">
                <wp:start x="0" y="0"/>
                <wp:lineTo x="0" y="21432"/>
                <wp:lineTo x="21382" y="21432"/>
                <wp:lineTo x="21382" y="0"/>
                <wp:lineTo x="0" y="0"/>
              </wp:wrapPolygon>
            </wp:wrapTight>
            <wp:docPr id="297" name="Image 12" descr="Londres - cabines téléphoniqu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Londres - cabines téléphoniques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Vous pouvez assister à la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relève de la Garde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est l’une des plus anciennes cérémonies, et parmi les plus connues, associées au Palais de Buckingham.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La Garde de la Reine est généralement composée de Gardes à pied portant une tunique rouge et coiffée d’une peau d’ours.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Lors de cette cérémonie, une nouvelle garde, accompagnée d’un orchestre militaire, vient relever l’ancienne garde.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>La musique peut aller de marches militaires traditionnelles à des chansons des comédies musicales du West End, voire de célèbres airs populaires.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Cette cérémonie royale se déroule tous les jours d’avril à juillet puis un jour sur deux en automne et en hiver devant le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Palais de Bucki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n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gham</w:t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 à 11h30 et dure environ 45 minutes.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>Elle peut être annulée à tout moment, particulièrement par temps humide.</w:t>
      </w:r>
    </w:p>
    <w:p w:rsid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Déjeuner LIBRE </w:t>
      </w:r>
    </w:p>
    <w:p w:rsid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Après-midi libre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ED403C5" wp14:editId="06A17E0D">
            <wp:simplePos x="0" y="0"/>
            <wp:positionH relativeFrom="column">
              <wp:posOffset>-153843</wp:posOffset>
            </wp:positionH>
            <wp:positionV relativeFrom="paragraph">
              <wp:posOffset>3966498</wp:posOffset>
            </wp:positionV>
            <wp:extent cx="6990080" cy="2553335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E0909D2" wp14:editId="4BCA8957">
            <wp:simplePos x="0" y="0"/>
            <wp:positionH relativeFrom="margin">
              <wp:posOffset>236855</wp:posOffset>
            </wp:positionH>
            <wp:positionV relativeFrom="paragraph">
              <wp:posOffset>168910</wp:posOffset>
            </wp:positionV>
            <wp:extent cx="6527800" cy="3733800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3B675" wp14:editId="0D7B76E8">
                <wp:simplePos x="0" y="0"/>
                <wp:positionH relativeFrom="column">
                  <wp:posOffset>3666490</wp:posOffset>
                </wp:positionH>
                <wp:positionV relativeFrom="paragraph">
                  <wp:posOffset>41275</wp:posOffset>
                </wp:positionV>
                <wp:extent cx="571500" cy="571500"/>
                <wp:effectExtent l="12700" t="12700" r="12700" b="12700"/>
                <wp:wrapNone/>
                <wp:docPr id="21" name="Oval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38100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26F3" w:rsidRPr="000447F1" w:rsidRDefault="003126F3" w:rsidP="003126F3">
                            <w:pPr>
                              <w:jc w:val="center"/>
                              <w:rPr>
                                <w:rFonts w:ascii="Webdings" w:hAnsi="Webdings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447F1">
                              <w:rPr>
                                <w:rFonts w:ascii="Webdings" w:hAnsi="Webdings"/>
                                <w:b/>
                                <w:color w:val="0000FF"/>
                                <w:sz w:val="36"/>
                                <w:szCs w:val="36"/>
                              </w:rPr>
                              <w:t>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03B675" id="Oval 295" o:spid="_x0000_s1026" style="position:absolute;left:0;text-align:left;margin-left:288.7pt;margin-top:3.25pt;width:4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" strokecolor="red" strokeweight="3pt">
                <v:fill opacity="46003f"/>
                <v:stroke linestyle="thinThin"/>
                <v:path arrowok="t"/>
                <v:textbox>
                  <w:txbxContent>
                    <w:p w:rsidR="003126F3" w:rsidRPr="000447F1" w:rsidRDefault="003126F3" w:rsidP="003126F3">
                      <w:pPr>
                        <w:jc w:val="center"/>
                        <w:rPr>
                          <w:rFonts w:ascii="Webdings" w:hAnsi="Webdings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0447F1">
                        <w:rPr>
                          <w:rFonts w:ascii="Webdings" w:hAnsi="Webdings"/>
                          <w:b/>
                          <w:color w:val="0000FF"/>
                          <w:sz w:val="36"/>
                          <w:szCs w:val="36"/>
                        </w:rPr>
                        <w:t></w:t>
                      </w:r>
                    </w:p>
                  </w:txbxContent>
                </v:textbox>
              </v:oval>
            </w:pict>
          </mc:Fallback>
        </mc:AlternateConten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48D51EF" wp14:editId="4C8D2BBE">
            <wp:simplePos x="0" y="0"/>
            <wp:positionH relativeFrom="column">
              <wp:posOffset>-182245</wp:posOffset>
            </wp:positionH>
            <wp:positionV relativeFrom="paragraph">
              <wp:posOffset>6697345</wp:posOffset>
            </wp:positionV>
            <wp:extent cx="6388735" cy="2065020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br w:type="page"/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lastRenderedPageBreak/>
        <w:t xml:space="preserve">Dîner LIBRE 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Cs/>
          <w:color w:val="000000"/>
          <w:sz w:val="24"/>
          <w:szCs w:val="24"/>
        </w:rPr>
      </w:pP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 w:rsidRPr="003126F3">
        <w:rPr>
          <w:rFonts w:ascii="Calibri Light" w:hAnsi="Calibri Light" w:cs="Calibri Light"/>
          <w:bCs/>
          <w:color w:val="000000"/>
          <w:sz w:val="24"/>
          <w:szCs w:val="24"/>
        </w:rPr>
        <w:t xml:space="preserve">Nuit à </w:t>
      </w:r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l’hôtel 4 * Double</w:t>
      </w:r>
      <w:r w:rsidR="00DA73B0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 </w:t>
      </w:r>
      <w:bookmarkStart w:id="1" w:name="_GoBack"/>
      <w:bookmarkEnd w:id="1"/>
      <w:r w:rsidRPr="003126F3">
        <w:rPr>
          <w:rFonts w:ascii="Calibri Light" w:hAnsi="Calibri Light" w:cs="Calibri Light"/>
          <w:b/>
          <w:bCs/>
          <w:color w:val="000000"/>
          <w:sz w:val="24"/>
          <w:szCs w:val="24"/>
        </w:rPr>
        <w:t>Tree by Hilton London-Islington situé au centre de Londres</w:t>
      </w:r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>.</w:t>
      </w:r>
    </w:p>
    <w:p w:rsidR="003126F3" w:rsidRPr="003126F3" w:rsidRDefault="003126F3" w:rsidP="003126F3">
      <w:pPr>
        <w:autoSpaceDE w:val="0"/>
        <w:autoSpaceDN w:val="0"/>
        <w:adjustRightInd w:val="0"/>
        <w:ind w:left="567" w:right="566"/>
        <w:rPr>
          <w:rFonts w:ascii="Calibri Light" w:hAnsi="Calibri Light" w:cs="Calibri Light"/>
          <w:b/>
          <w:bCs/>
          <w:color w:val="000000"/>
          <w:sz w:val="24"/>
          <w:szCs w:val="24"/>
        </w:rPr>
      </w:pPr>
    </w:p>
    <w:p w:rsidR="00DD434C" w:rsidRPr="001F2454" w:rsidRDefault="00DD434C" w:rsidP="003126F3">
      <w:pPr>
        <w:autoSpaceDE w:val="0"/>
        <w:autoSpaceDN w:val="0"/>
        <w:adjustRightInd w:val="0"/>
        <w:ind w:left="567" w:right="566"/>
        <w:rPr>
          <w:rFonts w:ascii="Dubai Light" w:hAnsi="Dubai Light" w:cs="Dubai Light"/>
          <w:noProof/>
          <w:sz w:val="24"/>
          <w:szCs w:val="24"/>
          <w:lang w:eastAsia="fr-FR"/>
        </w:rPr>
      </w:pPr>
    </w:p>
    <w:p w:rsidR="003126F3" w:rsidRPr="003126F3" w:rsidRDefault="00DD434C" w:rsidP="003126F3">
      <w:pPr>
        <w:pBdr>
          <w:bottom w:val="single" w:sz="6" w:space="1" w:color="833C0B"/>
        </w:pBdr>
        <w:autoSpaceDE w:val="0"/>
        <w:autoSpaceDN w:val="0"/>
        <w:adjustRightInd w:val="0"/>
        <w:ind w:left="567" w:right="566"/>
        <w:rPr>
          <w:rFonts w:ascii="Dubai Light" w:hAnsi="Dubai Light" w:cs="Dubai Light"/>
          <w:sz w:val="24"/>
          <w:szCs w:val="24"/>
        </w:rPr>
      </w:pPr>
      <w:r w:rsidRPr="001F2454">
        <w:rPr>
          <w:rFonts w:ascii="Dubai Light" w:hAnsi="Dubai Light" w:cs="Dubai Light"/>
          <w:color w:val="833C0B"/>
          <w:sz w:val="24"/>
          <w:szCs w:val="24"/>
        </w:rPr>
        <w:t xml:space="preserve">JOUR 2 : </w:t>
      </w:r>
      <w:r w:rsidR="003126F3">
        <w:rPr>
          <w:rFonts w:ascii="Dubai Light" w:hAnsi="Dubai Light" w:cs="Dubai Light"/>
          <w:bCs/>
          <w:color w:val="833C0B"/>
          <w:sz w:val="24"/>
          <w:szCs w:val="24"/>
        </w:rPr>
        <w:t>LONDRES / PARIS</w:t>
      </w:r>
    </w:p>
    <w:p w:rsidR="003126F3" w:rsidRDefault="003126F3" w:rsidP="003126F3">
      <w:pPr>
        <w:ind w:left="567"/>
        <w:jc w:val="left"/>
        <w:rPr>
          <w:rFonts w:ascii="Dubai Light" w:hAnsi="Dubai Light" w:cs="Dubai Light"/>
          <w:b/>
          <w:noProof/>
          <w:sz w:val="24"/>
          <w:szCs w:val="24"/>
          <w:lang w:eastAsia="fr-FR"/>
        </w:rPr>
      </w:pP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  <w:r w:rsidRPr="003126F3">
        <w:rPr>
          <w:rFonts w:ascii="Dubai Light" w:hAnsi="Dubai Light" w:cs="Dubai Light"/>
          <w:b/>
          <w:noProof/>
          <w:sz w:val="24"/>
          <w:szCs w:val="24"/>
          <w:lang w:eastAsia="fr-FR"/>
        </w:rPr>
        <w:t>Petit déjeuner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 xml:space="preserve"> Anglais à votre hôtel</w:t>
      </w: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  <w:r w:rsidRPr="003126F3">
        <w:rPr>
          <w:rFonts w:ascii="Dubai Light" w:hAnsi="Dubai Light" w:cs="Dubai Light"/>
          <w:b/>
          <w:noProof/>
          <w:sz w:val="24"/>
          <w:szCs w:val="24"/>
          <w:lang w:eastAsia="fr-FR"/>
        </w:rPr>
        <w:t>Journée et déjeuner libres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 xml:space="preserve"> à LONDRES</w:t>
      </w: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>Rendez-vous de tous les participants avec votre hôtesse francophone dans le hall de votre hôtel.</w:t>
      </w: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>Transfert en métro avec votre hôtesse de votre hôtel à la gare de ST. Pancras.</w:t>
      </w: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  <w:r w:rsidRPr="003126F3">
        <w:rPr>
          <w:rFonts w:ascii="Dubai Light" w:hAnsi="Dubai Light" w:cs="Dubai Light"/>
          <w:b/>
          <w:noProof/>
          <w:sz w:val="24"/>
          <w:szCs w:val="24"/>
          <w:lang w:eastAsia="fr-FR"/>
        </w:rPr>
        <w:t>20h31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ab/>
        <w:t xml:space="preserve">Départ à destination de </w:t>
      </w:r>
      <w:r w:rsidRPr="003126F3">
        <w:rPr>
          <w:rFonts w:ascii="Dubai Light" w:hAnsi="Dubai Light" w:cs="Dubai Light"/>
          <w:b/>
          <w:noProof/>
          <w:sz w:val="24"/>
          <w:szCs w:val="24"/>
          <w:lang w:eastAsia="fr-FR"/>
        </w:rPr>
        <w:t>PARIS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 xml:space="preserve">  par l’Eurostar n° 9056 en 2</w:t>
      </w:r>
      <w:r w:rsidRPr="003126F3">
        <w:rPr>
          <w:rFonts w:ascii="Dubai Light" w:hAnsi="Dubai Light" w:cs="Dubai Light"/>
          <w:noProof/>
          <w:sz w:val="24"/>
          <w:szCs w:val="24"/>
          <w:vertAlign w:val="superscript"/>
          <w:lang w:eastAsia="fr-FR"/>
        </w:rPr>
        <w:t>nde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 xml:space="preserve"> classe </w:t>
      </w:r>
    </w:p>
    <w:p w:rsidR="003126F3" w:rsidRPr="003126F3" w:rsidRDefault="003126F3" w:rsidP="003126F3">
      <w:pPr>
        <w:ind w:left="567"/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</w:p>
    <w:p w:rsidR="003126F3" w:rsidRDefault="003126F3" w:rsidP="003126F3">
      <w:pPr>
        <w:ind w:left="567"/>
        <w:jc w:val="left"/>
        <w:rPr>
          <w:rFonts w:ascii="Dubai Light" w:hAnsi="Dubai Light" w:cs="Dubai Light"/>
          <w:b/>
          <w:noProof/>
          <w:sz w:val="24"/>
          <w:szCs w:val="24"/>
          <w:lang w:eastAsia="fr-FR"/>
        </w:rPr>
      </w:pPr>
      <w:r w:rsidRPr="003126F3">
        <w:rPr>
          <w:rFonts w:ascii="Dubai Light" w:hAnsi="Dubai Light" w:cs="Dubai Light"/>
          <w:b/>
          <w:noProof/>
          <w:sz w:val="24"/>
          <w:szCs w:val="24"/>
          <w:lang w:eastAsia="fr-FR"/>
        </w:rPr>
        <w:t>23h47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 xml:space="preserve"> </w:t>
      </w:r>
      <w:r w:rsidRPr="003126F3">
        <w:rPr>
          <w:rFonts w:ascii="Dubai Light" w:hAnsi="Dubai Light" w:cs="Dubai Light"/>
          <w:noProof/>
          <w:sz w:val="24"/>
          <w:szCs w:val="24"/>
          <w:lang w:eastAsia="fr-FR"/>
        </w:rPr>
        <w:tab/>
        <w:t xml:space="preserve">Arrivée à </w:t>
      </w:r>
      <w:r w:rsidRPr="003126F3">
        <w:rPr>
          <w:rFonts w:ascii="Dubai Light" w:hAnsi="Dubai Light" w:cs="Dubai Light"/>
          <w:b/>
          <w:noProof/>
          <w:sz w:val="24"/>
          <w:szCs w:val="24"/>
          <w:lang w:eastAsia="fr-FR"/>
        </w:rPr>
        <w:t>Paris Gare du Nord</w:t>
      </w:r>
    </w:p>
    <w:p w:rsidR="003126F3" w:rsidRPr="003126F3" w:rsidRDefault="003126F3" w:rsidP="003126F3">
      <w:pPr>
        <w:jc w:val="left"/>
        <w:rPr>
          <w:rFonts w:ascii="Dubai Light" w:hAnsi="Dubai Light" w:cs="Dubai Light"/>
          <w:noProof/>
          <w:sz w:val="24"/>
          <w:szCs w:val="24"/>
          <w:lang w:eastAsia="fr-FR"/>
        </w:rPr>
      </w:pPr>
      <w:r>
        <w:rPr>
          <w:rFonts w:ascii="Dubai Light" w:hAnsi="Dubai Light" w:cs="Dubai Light"/>
          <w:noProof/>
          <w:sz w:val="24"/>
          <w:szCs w:val="24"/>
          <w:lang w:eastAsia="fr-FR"/>
        </w:rPr>
        <w:br w:type="page"/>
      </w:r>
    </w:p>
    <w:p w:rsidR="003126F3" w:rsidRPr="003126F3" w:rsidRDefault="003126F3" w:rsidP="001F2454">
      <w:pPr>
        <w:jc w:val="center"/>
        <w:rPr>
          <w:rFonts w:ascii="Dubai Light" w:hAnsi="Dubai Light" w:cs="Dubai Light"/>
          <w:b/>
          <w:noProof/>
          <w:sz w:val="24"/>
          <w:szCs w:val="24"/>
          <w:lang w:eastAsia="fr-FR"/>
        </w:rPr>
      </w:pPr>
    </w:p>
    <w:p w:rsidR="003126F3" w:rsidRDefault="003126F3" w:rsidP="001F2454">
      <w:pPr>
        <w:jc w:val="center"/>
        <w:rPr>
          <w:rFonts w:ascii="Dubai Light" w:hAnsi="Dubai Light" w:cs="Dubai Light"/>
          <w:b/>
          <w:noProof/>
          <w:sz w:val="52"/>
          <w:szCs w:val="24"/>
          <w:lang w:eastAsia="fr-FR"/>
        </w:rPr>
      </w:pPr>
    </w:p>
    <w:p w:rsidR="001F2454" w:rsidRPr="001F2454" w:rsidRDefault="001F2454" w:rsidP="001F2454">
      <w:pPr>
        <w:jc w:val="center"/>
        <w:rPr>
          <w:rFonts w:ascii="Dubai Light" w:hAnsi="Dubai Light" w:cs="Dubai Light"/>
          <w:b/>
          <w:noProof/>
          <w:sz w:val="24"/>
          <w:szCs w:val="24"/>
          <w:lang w:eastAsia="fr-FR"/>
        </w:rPr>
      </w:pPr>
      <w:r w:rsidRPr="00B2506C">
        <w:rPr>
          <w:rFonts w:ascii="Dubai Light" w:hAnsi="Dubai Light" w:cs="Dubai Light"/>
          <w:b/>
          <w:noProof/>
          <w:sz w:val="52"/>
          <w:szCs w:val="24"/>
          <w:lang w:eastAsia="fr-FR"/>
        </w:rPr>
        <w:t>DESCRIPTIF TARIFAIRE</w:t>
      </w:r>
    </w:p>
    <w:p w:rsidR="001F2454" w:rsidRPr="00D67F23" w:rsidRDefault="001F2454" w:rsidP="001F2454">
      <w:pPr>
        <w:jc w:val="center"/>
        <w:rPr>
          <w:rFonts w:ascii="Dubai Light" w:hAnsi="Dubai Light" w:cs="Dubai Light"/>
          <w:b/>
          <w:color w:val="C45911"/>
          <w:sz w:val="20"/>
          <w:szCs w:val="24"/>
          <w:lang w:val="fr-CA"/>
        </w:rPr>
      </w:pPr>
    </w:p>
    <w:p w:rsidR="001F2454" w:rsidRPr="001F2454" w:rsidRDefault="003126F3" w:rsidP="00236294">
      <w:pPr>
        <w:autoSpaceDE w:val="0"/>
        <w:autoSpaceDN w:val="0"/>
        <w:adjustRightInd w:val="0"/>
        <w:ind w:left="567" w:right="566"/>
        <w:jc w:val="center"/>
        <w:rPr>
          <w:rFonts w:ascii="Dubai Light" w:eastAsia="Times New Roman" w:hAnsi="Dubai Light" w:cs="Dubai Light"/>
          <w:bCs/>
          <w:sz w:val="24"/>
          <w:szCs w:val="24"/>
          <w:lang w:eastAsia="x-none" w:bidi="he-IL"/>
        </w:rPr>
      </w:pPr>
      <w:r>
        <w:rPr>
          <w:rFonts w:ascii="Dubai Light" w:eastAsia="Times New Roman" w:hAnsi="Dubai Light" w:cs="Dubai Light"/>
          <w:b/>
          <w:bCs/>
          <w:color w:val="C45911"/>
          <w:sz w:val="28"/>
          <w:szCs w:val="24"/>
          <w:lang w:eastAsia="x-none" w:bidi="he-IL"/>
        </w:rPr>
        <w:t>WEEK-END A LONDRES</w:t>
      </w:r>
    </w:p>
    <w:p w:rsidR="00236294" w:rsidRPr="00236294" w:rsidRDefault="003126F3" w:rsidP="00236294">
      <w:pPr>
        <w:ind w:left="567"/>
        <w:jc w:val="center"/>
        <w:rPr>
          <w:rFonts w:ascii="Dubai Light" w:eastAsia="Times New Roman" w:hAnsi="Dubai Light" w:cs="Dubai Light"/>
          <w:bCs/>
          <w:sz w:val="24"/>
          <w:szCs w:val="24"/>
          <w:lang w:eastAsia="x-none" w:bidi="he-IL"/>
        </w:rPr>
      </w:pPr>
      <w:r>
        <w:rPr>
          <w:rFonts w:ascii="Dubai Light" w:eastAsia="Times New Roman" w:hAnsi="Dubai Light" w:cs="Dubai Light"/>
          <w:bCs/>
          <w:sz w:val="24"/>
          <w:szCs w:val="24"/>
          <w:lang w:eastAsia="x-none" w:bidi="he-IL"/>
        </w:rPr>
        <w:t>DU 5 AU 6 JANVIER 2019</w:t>
      </w:r>
    </w:p>
    <w:p w:rsidR="003707FA" w:rsidRPr="006761BF" w:rsidRDefault="003707FA" w:rsidP="00620A16">
      <w:pPr>
        <w:ind w:left="567"/>
        <w:rPr>
          <w:rFonts w:ascii="Dubai Light" w:hAnsi="Dubai Light" w:cs="Dubai Light"/>
          <w:sz w:val="18"/>
          <w:szCs w:val="24"/>
        </w:rPr>
      </w:pPr>
    </w:p>
    <w:p w:rsidR="008E0FA7" w:rsidRPr="00D67F23" w:rsidRDefault="00C847DB" w:rsidP="00331391">
      <w:pPr>
        <w:jc w:val="center"/>
        <w:rPr>
          <w:rFonts w:ascii="Dubai Light" w:hAnsi="Dubai Light" w:cs="Dubai Light"/>
          <w:color w:val="C45911"/>
          <w:sz w:val="24"/>
          <w:szCs w:val="24"/>
          <w:lang w:val="fr-CA"/>
        </w:rPr>
      </w:pPr>
      <w:r w:rsidRPr="001F2454">
        <w:rPr>
          <w:rFonts w:ascii="Dubai Light" w:hAnsi="Dubai Light" w:cs="Dubai Light"/>
          <w:b/>
          <w:sz w:val="24"/>
          <w:szCs w:val="24"/>
        </w:rPr>
        <w:t>BASE DE REALISATION</w:t>
      </w:r>
      <w:r w:rsidR="00457ECE" w:rsidRPr="001F2454">
        <w:rPr>
          <w:rFonts w:ascii="Dubai Light" w:hAnsi="Dubai Light" w:cs="Dubai Light"/>
          <w:b/>
          <w:sz w:val="24"/>
          <w:szCs w:val="24"/>
        </w:rPr>
        <w:t xml:space="preserve"> : </w:t>
      </w:r>
      <w:r w:rsidR="00F37041" w:rsidRPr="00B2506C">
        <w:rPr>
          <w:rFonts w:ascii="Dubai Light" w:hAnsi="Dubai Light" w:cs="Dubai Light"/>
          <w:b/>
          <w:color w:val="FF0000"/>
          <w:sz w:val="24"/>
          <w:szCs w:val="24"/>
        </w:rPr>
        <w:t>DEPART</w:t>
      </w:r>
      <w:r w:rsidR="00473B5A" w:rsidRPr="00B2506C">
        <w:rPr>
          <w:rFonts w:ascii="Dubai Light" w:hAnsi="Dubai Light" w:cs="Dubai Light"/>
          <w:b/>
          <w:color w:val="FF0000"/>
          <w:sz w:val="24"/>
          <w:szCs w:val="24"/>
        </w:rPr>
        <w:t>S</w:t>
      </w:r>
      <w:r w:rsidR="00F37041" w:rsidRPr="00B2506C">
        <w:rPr>
          <w:rFonts w:ascii="Dubai Light" w:hAnsi="Dubai Light" w:cs="Dubai Light"/>
          <w:b/>
          <w:color w:val="FF0000"/>
          <w:sz w:val="24"/>
          <w:szCs w:val="24"/>
        </w:rPr>
        <w:t xml:space="preserve"> GARANTI</w:t>
      </w:r>
      <w:r w:rsidR="00473B5A" w:rsidRPr="00B2506C">
        <w:rPr>
          <w:rFonts w:ascii="Dubai Light" w:hAnsi="Dubai Light" w:cs="Dubai Light"/>
          <w:b/>
          <w:color w:val="FF0000"/>
          <w:sz w:val="24"/>
          <w:szCs w:val="24"/>
        </w:rPr>
        <w:t>S</w:t>
      </w:r>
      <w:r w:rsidR="00F37041" w:rsidRPr="00B2506C">
        <w:rPr>
          <w:rFonts w:ascii="Dubai Light" w:hAnsi="Dubai Light" w:cs="Dubai Light"/>
          <w:b/>
          <w:color w:val="FF0000"/>
          <w:sz w:val="24"/>
          <w:szCs w:val="24"/>
        </w:rPr>
        <w:t xml:space="preserve"> DES </w:t>
      </w:r>
      <w:r w:rsidR="003126F3">
        <w:rPr>
          <w:rFonts w:ascii="Dubai Light" w:hAnsi="Dubai Light" w:cs="Dubai Light"/>
          <w:b/>
          <w:color w:val="FF0000"/>
          <w:sz w:val="24"/>
          <w:szCs w:val="24"/>
        </w:rPr>
        <w:t>2</w:t>
      </w:r>
      <w:r w:rsidR="00236294">
        <w:rPr>
          <w:rFonts w:ascii="Dubai Light" w:hAnsi="Dubai Light" w:cs="Dubai Light"/>
          <w:b/>
          <w:color w:val="FF0000"/>
          <w:sz w:val="24"/>
          <w:szCs w:val="24"/>
        </w:rPr>
        <w:t>0</w:t>
      </w:r>
      <w:r w:rsidR="00FA2923" w:rsidRPr="00B2506C">
        <w:rPr>
          <w:rFonts w:ascii="Dubai Light" w:hAnsi="Dubai Light" w:cs="Dubai Light"/>
          <w:b/>
          <w:color w:val="FF0000"/>
          <w:sz w:val="24"/>
          <w:szCs w:val="24"/>
        </w:rPr>
        <w:t xml:space="preserve"> PERSONNES</w:t>
      </w:r>
    </w:p>
    <w:p w:rsidR="00282002" w:rsidRPr="001F2454" w:rsidRDefault="00282002" w:rsidP="00331391">
      <w:pPr>
        <w:jc w:val="center"/>
        <w:rPr>
          <w:rFonts w:ascii="Dubai Light" w:hAnsi="Dubai Light" w:cs="Dubai Light"/>
          <w:sz w:val="24"/>
          <w:szCs w:val="24"/>
        </w:rPr>
      </w:pPr>
    </w:p>
    <w:p w:rsidR="007C6203" w:rsidRPr="001F2454" w:rsidRDefault="007C6203" w:rsidP="007C6203">
      <w:pPr>
        <w:rPr>
          <w:rFonts w:ascii="Dubai Light" w:hAnsi="Dubai Light" w:cs="Dubai Light"/>
          <w:vanish/>
          <w:sz w:val="24"/>
          <w:szCs w:val="24"/>
        </w:rPr>
      </w:pPr>
    </w:p>
    <w:tbl>
      <w:tblPr>
        <w:tblW w:w="3875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660" w:firstRow="1" w:lastRow="1" w:firstColumn="0" w:lastColumn="0" w:noHBand="1" w:noVBand="1"/>
      </w:tblPr>
      <w:tblGrid>
        <w:gridCol w:w="4551"/>
        <w:gridCol w:w="1894"/>
        <w:gridCol w:w="1891"/>
      </w:tblGrid>
      <w:tr w:rsidR="0005293B" w:rsidRPr="001F2454" w:rsidTr="00B2506C">
        <w:trPr>
          <w:trHeight w:val="516"/>
          <w:jc w:val="center"/>
        </w:trPr>
        <w:tc>
          <w:tcPr>
            <w:tcW w:w="2730" w:type="pct"/>
            <w:shd w:val="clear" w:color="auto" w:fill="auto"/>
            <w:noWrap/>
            <w:vAlign w:val="center"/>
          </w:tcPr>
          <w:p w:rsidR="0005293B" w:rsidRPr="001F2454" w:rsidRDefault="0005293B" w:rsidP="0005293B">
            <w:pPr>
              <w:jc w:val="center"/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</w:pPr>
            <w:bookmarkStart w:id="2" w:name="_Hlk477858412"/>
            <w:r w:rsidRPr="001F2454"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  <w:t>Dates de réalisation</w:t>
            </w:r>
            <w:r w:rsidR="00FA2923" w:rsidRPr="001F2454"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  <w:t xml:space="preserve"> 2019 </w:t>
            </w:r>
          </w:p>
        </w:tc>
        <w:tc>
          <w:tcPr>
            <w:tcW w:w="1136" w:type="pct"/>
            <w:vAlign w:val="center"/>
          </w:tcPr>
          <w:p w:rsidR="0005293B" w:rsidRPr="001F2454" w:rsidRDefault="0005293B" w:rsidP="0005293B">
            <w:pPr>
              <w:jc w:val="center"/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</w:pPr>
            <w:r w:rsidRPr="001F2454"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  <w:t>Prix</w:t>
            </w:r>
          </w:p>
        </w:tc>
        <w:tc>
          <w:tcPr>
            <w:tcW w:w="1134" w:type="pct"/>
            <w:vAlign w:val="center"/>
          </w:tcPr>
          <w:p w:rsidR="0005293B" w:rsidRPr="001F2454" w:rsidRDefault="0005293B" w:rsidP="0005293B">
            <w:pPr>
              <w:jc w:val="center"/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</w:pPr>
            <w:r w:rsidRPr="001F2454"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  <w:t>Suppl. single</w:t>
            </w:r>
          </w:p>
        </w:tc>
      </w:tr>
      <w:tr w:rsidR="00594487" w:rsidRPr="001F2454" w:rsidTr="00B2506C">
        <w:trPr>
          <w:trHeight w:val="65"/>
          <w:jc w:val="center"/>
        </w:trPr>
        <w:tc>
          <w:tcPr>
            <w:tcW w:w="2730" w:type="pct"/>
            <w:shd w:val="clear" w:color="auto" w:fill="auto"/>
            <w:noWrap/>
            <w:vAlign w:val="center"/>
          </w:tcPr>
          <w:p w:rsidR="00594487" w:rsidRPr="001F2454" w:rsidRDefault="003126F3" w:rsidP="00B2506C">
            <w:pPr>
              <w:jc w:val="center"/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</w:pPr>
            <w:r>
              <w:rPr>
                <w:rFonts w:ascii="Dubai Light" w:eastAsia="Times New Roman" w:hAnsi="Dubai Light" w:cs="Dubai Light"/>
                <w:b/>
                <w:bCs/>
                <w:sz w:val="24"/>
                <w:szCs w:val="24"/>
              </w:rPr>
              <w:t>5 au 6 Janvier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594487" w:rsidRPr="00B2506C" w:rsidRDefault="003126F3" w:rsidP="00B2506C">
            <w:pPr>
              <w:jc w:val="center"/>
              <w:rPr>
                <w:rFonts w:ascii="Dubai Light" w:hAnsi="Dubai Light" w:cs="Dubai Light"/>
                <w:b/>
                <w:color w:val="000000"/>
                <w:sz w:val="24"/>
              </w:rPr>
            </w:pPr>
            <w:r>
              <w:rPr>
                <w:rFonts w:ascii="Dubai Light" w:hAnsi="Dubai Light" w:cs="Dubai Light"/>
                <w:b/>
                <w:color w:val="000000"/>
                <w:sz w:val="24"/>
              </w:rPr>
              <w:t xml:space="preserve">269 </w:t>
            </w:r>
            <w:r w:rsidR="00AA4731">
              <w:rPr>
                <w:rFonts w:ascii="Dubai Light" w:hAnsi="Dubai Light" w:cs="Dubai Light"/>
                <w:b/>
                <w:color w:val="000000"/>
                <w:sz w:val="24"/>
              </w:rPr>
              <w:t>€</w:t>
            </w:r>
          </w:p>
        </w:tc>
        <w:tc>
          <w:tcPr>
            <w:tcW w:w="1134" w:type="pct"/>
            <w:vAlign w:val="center"/>
          </w:tcPr>
          <w:p w:rsidR="00594487" w:rsidRPr="00B2506C" w:rsidRDefault="00EB2FBD" w:rsidP="00B2506C">
            <w:pPr>
              <w:tabs>
                <w:tab w:val="decimal" w:pos="360"/>
              </w:tabs>
              <w:spacing w:line="276" w:lineRule="auto"/>
              <w:jc w:val="center"/>
              <w:rPr>
                <w:rFonts w:ascii="Dubai Light" w:eastAsia="Times New Roman" w:hAnsi="Dubai Light" w:cs="Dubai Light"/>
                <w:bCs/>
                <w:sz w:val="24"/>
                <w:szCs w:val="24"/>
              </w:rPr>
            </w:pPr>
            <w:r>
              <w:rPr>
                <w:rFonts w:ascii="Dubai Light" w:eastAsia="Times New Roman" w:hAnsi="Dubai Light" w:cs="Dubai Light"/>
                <w:bCs/>
                <w:sz w:val="24"/>
                <w:szCs w:val="24"/>
              </w:rPr>
              <w:t>55</w:t>
            </w:r>
            <w:r w:rsidR="00AA4731">
              <w:rPr>
                <w:rFonts w:ascii="Dubai Light" w:eastAsia="Times New Roman" w:hAnsi="Dubai Light" w:cs="Dubai Light"/>
                <w:bCs/>
                <w:sz w:val="24"/>
                <w:szCs w:val="24"/>
              </w:rPr>
              <w:t xml:space="preserve"> €</w:t>
            </w:r>
          </w:p>
        </w:tc>
      </w:tr>
      <w:bookmarkEnd w:id="2"/>
    </w:tbl>
    <w:p w:rsidR="00B2506C" w:rsidRDefault="00B2506C" w:rsidP="002F4615">
      <w:pPr>
        <w:rPr>
          <w:rFonts w:ascii="Dubai Light" w:hAnsi="Dubai Light" w:cs="Dubai Light"/>
          <w:sz w:val="24"/>
          <w:szCs w:val="24"/>
        </w:rPr>
      </w:pPr>
    </w:p>
    <w:p w:rsidR="004F5603" w:rsidRDefault="004F5603" w:rsidP="004F5603">
      <w:pPr>
        <w:spacing w:after="160" w:line="259" w:lineRule="auto"/>
        <w:jc w:val="center"/>
        <w:rPr>
          <w:rFonts w:ascii="Calibri Light" w:hAnsi="Calibri Light" w:cs="Calibri Light"/>
          <w:b/>
          <w:sz w:val="28"/>
          <w:szCs w:val="28"/>
        </w:rPr>
      </w:pPr>
      <w:r w:rsidRPr="008E790B">
        <w:rPr>
          <w:rFonts w:ascii="Calibri Light" w:hAnsi="Calibri Light" w:cs="Calibri Light"/>
          <w:b/>
          <w:sz w:val="10"/>
          <w:szCs w:val="10"/>
        </w:rPr>
        <w:br/>
      </w:r>
      <w:r>
        <w:rPr>
          <w:rFonts w:ascii="Calibri Light" w:hAnsi="Calibri Light" w:cs="Calibri Light"/>
          <w:b/>
          <w:sz w:val="28"/>
          <w:szCs w:val="28"/>
        </w:rPr>
        <w:sym w:font="Wingdings" w:char="F051"/>
      </w:r>
      <w:r>
        <w:rPr>
          <w:rFonts w:ascii="Calibri Light" w:hAnsi="Calibri Light" w:cs="Calibri Light"/>
          <w:b/>
          <w:sz w:val="28"/>
          <w:szCs w:val="28"/>
        </w:rPr>
        <w:t xml:space="preserve"> </w:t>
      </w:r>
      <w:r w:rsidRPr="00BD25D3">
        <w:rPr>
          <w:rFonts w:ascii="Calibri Light" w:hAnsi="Calibri Light" w:cs="Calibri Light"/>
          <w:b/>
          <w:sz w:val="28"/>
          <w:szCs w:val="28"/>
        </w:rPr>
        <w:t>VILLE DE DEPART</w:t>
      </w:r>
      <w:r>
        <w:rPr>
          <w:rFonts w:ascii="Calibri Light" w:hAnsi="Calibri Light" w:cs="Calibri Light"/>
          <w:b/>
          <w:sz w:val="28"/>
          <w:szCs w:val="28"/>
        </w:rPr>
        <w:t> : PARIS</w:t>
      </w:r>
    </w:p>
    <w:p w:rsidR="006761BF" w:rsidRPr="001F2454" w:rsidRDefault="006761BF" w:rsidP="002F4615">
      <w:pPr>
        <w:rPr>
          <w:rFonts w:ascii="Dubai Light" w:hAnsi="Dubai Light" w:cs="Dubai Light"/>
          <w:vanish/>
          <w:sz w:val="24"/>
          <w:szCs w:val="24"/>
        </w:rPr>
      </w:pPr>
    </w:p>
    <w:p w:rsidR="001F3B3A" w:rsidRPr="00D67F23" w:rsidRDefault="001F3B3A" w:rsidP="001F2454">
      <w:pPr>
        <w:autoSpaceDE w:val="0"/>
        <w:autoSpaceDN w:val="0"/>
        <w:adjustRightInd w:val="0"/>
        <w:ind w:left="567" w:right="567"/>
        <w:rPr>
          <w:rFonts w:ascii="Dubai Light" w:hAnsi="Dubai Light" w:cs="Dubai Light"/>
          <w:b/>
          <w:color w:val="C45911"/>
          <w:sz w:val="28"/>
          <w:szCs w:val="24"/>
          <w:u w:val="single"/>
        </w:rPr>
      </w:pPr>
      <w:r w:rsidRPr="00D67F23">
        <w:rPr>
          <w:rFonts w:ascii="Dubai Light" w:hAnsi="Dubai Light" w:cs="Dubai Light"/>
          <w:b/>
          <w:color w:val="C45911"/>
          <w:sz w:val="28"/>
          <w:szCs w:val="24"/>
          <w:u w:val="single"/>
        </w:rPr>
        <w:t>NOTRE PRIX COMPREND :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 xml:space="preserve">Le transport  PARIS  /  LONDRES  /  PARIS en Eurostar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>2</w:t>
      </w:r>
      <w:r w:rsidRPr="003126F3">
        <w:rPr>
          <w:rFonts w:ascii="Dubai Light" w:eastAsia="Times New Roman" w:hAnsi="Dubai Light" w:cs="Dubai Light"/>
          <w:b/>
          <w:sz w:val="24"/>
          <w:szCs w:val="24"/>
          <w:vertAlign w:val="superscript"/>
        </w:rPr>
        <w:t>nde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 classe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b/>
          <w:sz w:val="24"/>
          <w:szCs w:val="24"/>
        </w:rPr>
        <w:t>05 / 01 / 2019</w:t>
      </w:r>
      <w:r w:rsidRPr="003126F3">
        <w:rPr>
          <w:rFonts w:ascii="Dubai Light" w:eastAsia="Times New Roman" w:hAnsi="Dubai Light" w:cs="Dubai Light"/>
          <w:sz w:val="24"/>
          <w:szCs w:val="24"/>
        </w:rPr>
        <w:tab/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PARIS / LONDRES 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b/>
          <w:sz w:val="24"/>
          <w:szCs w:val="24"/>
        </w:rPr>
        <w:t>06 / 01 / 2019</w:t>
      </w:r>
      <w:r w:rsidRPr="003126F3">
        <w:rPr>
          <w:rFonts w:ascii="Dubai Light" w:eastAsia="Times New Roman" w:hAnsi="Dubai Light" w:cs="Dubai Light"/>
          <w:sz w:val="24"/>
          <w:szCs w:val="24"/>
        </w:rPr>
        <w:tab/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LONDRES / PARIS 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>Assistance par nos soins au départ de la gare du nord.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>Remise d'une pochette de voyage avec guide sur Londres à chacun des participants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b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>L’hébergement 1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 nuit</w:t>
      </w:r>
      <w:r w:rsidRPr="003126F3">
        <w:rPr>
          <w:rFonts w:ascii="Dubai Light" w:eastAsia="Times New Roman" w:hAnsi="Dubai Light" w:cs="Dubai Light"/>
          <w:sz w:val="24"/>
          <w:szCs w:val="24"/>
        </w:rPr>
        <w:t xml:space="preserve"> à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l’hôtel 4 * </w:t>
      </w:r>
      <w:hyperlink r:id="rId20" w:anchor="availability" w:history="1">
        <w:r w:rsidRPr="003126F3">
          <w:rPr>
            <w:rStyle w:val="Lienhypertexte"/>
            <w:rFonts w:ascii="Dubai Light" w:eastAsia="Times New Roman" w:hAnsi="Dubai Light" w:cs="Dubai Light"/>
            <w:b/>
            <w:bCs/>
            <w:sz w:val="24"/>
            <w:szCs w:val="24"/>
          </w:rPr>
          <w:t>DoubleTree by Hilton London-Islington </w:t>
        </w:r>
      </w:hyperlink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situé en centre de Londres 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b/>
          <w:sz w:val="24"/>
          <w:szCs w:val="24"/>
        </w:rPr>
        <w:t>(zone 1)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 xml:space="preserve">1 Petits déjeuners continental à votre hôtel 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 xml:space="preserve">Le transfert gare / hôtel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en métro </w:t>
      </w:r>
      <w:r w:rsidRPr="003126F3">
        <w:rPr>
          <w:rFonts w:ascii="Dubai Light" w:eastAsia="Times New Roman" w:hAnsi="Dubai Light" w:cs="Dubai Light"/>
          <w:sz w:val="24"/>
          <w:szCs w:val="24"/>
        </w:rPr>
        <w:t xml:space="preserve">avec assistance francophone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>le jour 1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b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 xml:space="preserve">Le transfert hôtel / gare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 xml:space="preserve">en métro </w:t>
      </w:r>
      <w:r w:rsidRPr="003126F3">
        <w:rPr>
          <w:rFonts w:ascii="Dubai Light" w:eastAsia="Times New Roman" w:hAnsi="Dubai Light" w:cs="Dubai Light"/>
          <w:sz w:val="24"/>
          <w:szCs w:val="24"/>
        </w:rPr>
        <w:t xml:space="preserve">avec assistance francophone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>le jour 2</w:t>
      </w:r>
    </w:p>
    <w:p w:rsidR="003126F3" w:rsidRPr="003126F3" w:rsidRDefault="003126F3" w:rsidP="003126F3">
      <w:pPr>
        <w:ind w:left="567" w:right="567"/>
        <w:jc w:val="left"/>
        <w:rPr>
          <w:rFonts w:ascii="Dubai Light" w:eastAsia="Times New Roman" w:hAnsi="Dubai Light" w:cs="Dubai Light"/>
          <w:b/>
          <w:sz w:val="24"/>
          <w:szCs w:val="24"/>
        </w:rPr>
      </w:pPr>
      <w:r w:rsidRPr="003126F3">
        <w:rPr>
          <w:rFonts w:ascii="Dubai Light" w:eastAsia="Times New Roman" w:hAnsi="Dubai Light" w:cs="Dubai Light"/>
          <w:b/>
          <w:sz w:val="24"/>
          <w:szCs w:val="24"/>
        </w:rPr>
        <w:t>Les Osters CARDS * valable pendant les 2 jours (carte de transport valable en zone 1 et 2) </w:t>
      </w:r>
    </w:p>
    <w:p w:rsidR="00A9291A" w:rsidRPr="009F5F2D" w:rsidRDefault="00A9291A" w:rsidP="00A9291A">
      <w:pPr>
        <w:ind w:right="567"/>
        <w:jc w:val="left"/>
        <w:rPr>
          <w:rFonts w:ascii="Calibri Light" w:eastAsia="Times New Roman" w:hAnsi="Calibri Light" w:cs="Calibri Light"/>
          <w:i/>
          <w:sz w:val="24"/>
          <w:szCs w:val="24"/>
        </w:rPr>
      </w:pPr>
    </w:p>
    <w:p w:rsidR="002F4615" w:rsidRPr="001F2454" w:rsidRDefault="002F4615" w:rsidP="00EC3310">
      <w:pPr>
        <w:ind w:left="567" w:right="567"/>
        <w:jc w:val="left"/>
        <w:rPr>
          <w:rFonts w:ascii="Dubai Light" w:eastAsia="Times New Roman" w:hAnsi="Dubai Light" w:cs="Dubai Light"/>
          <w:sz w:val="24"/>
          <w:szCs w:val="24"/>
          <w:u w:val="single"/>
        </w:rPr>
      </w:pPr>
    </w:p>
    <w:p w:rsidR="001F3B3A" w:rsidRPr="00D67F23" w:rsidRDefault="001F3B3A" w:rsidP="001F2454">
      <w:pPr>
        <w:autoSpaceDE w:val="0"/>
        <w:autoSpaceDN w:val="0"/>
        <w:adjustRightInd w:val="0"/>
        <w:ind w:left="567" w:right="567"/>
        <w:rPr>
          <w:rFonts w:ascii="Dubai Light" w:hAnsi="Dubai Light" w:cs="Dubai Light"/>
          <w:b/>
          <w:color w:val="C45911"/>
          <w:sz w:val="28"/>
          <w:szCs w:val="24"/>
          <w:u w:val="single"/>
        </w:rPr>
      </w:pPr>
      <w:r w:rsidRPr="00D67F23">
        <w:rPr>
          <w:rFonts w:ascii="Dubai Light" w:hAnsi="Dubai Light" w:cs="Dubai Light"/>
          <w:b/>
          <w:color w:val="C45911"/>
          <w:sz w:val="28"/>
          <w:szCs w:val="24"/>
          <w:u w:val="single"/>
        </w:rPr>
        <w:t>NOTRE PRIX NE COMPREND PAS :</w:t>
      </w:r>
    </w:p>
    <w:p w:rsidR="001F2454" w:rsidRPr="00D67F23" w:rsidRDefault="001F2454" w:rsidP="001F2454">
      <w:pPr>
        <w:autoSpaceDE w:val="0"/>
        <w:autoSpaceDN w:val="0"/>
        <w:adjustRightInd w:val="0"/>
        <w:ind w:left="567" w:right="567"/>
        <w:rPr>
          <w:rFonts w:ascii="Dubai Light" w:hAnsi="Dubai Light" w:cs="Dubai Light"/>
          <w:b/>
          <w:color w:val="C45911"/>
          <w:sz w:val="28"/>
          <w:szCs w:val="24"/>
          <w:u w:val="single"/>
        </w:rPr>
      </w:pPr>
    </w:p>
    <w:p w:rsidR="003126F3" w:rsidRPr="003126F3" w:rsidRDefault="003126F3" w:rsidP="003126F3">
      <w:pPr>
        <w:tabs>
          <w:tab w:val="left" w:pos="10348"/>
        </w:tabs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bookmarkStart w:id="3" w:name="_Hlk490823298"/>
      <w:r w:rsidRPr="003126F3">
        <w:rPr>
          <w:rFonts w:ascii="Dubai Light" w:eastAsia="Times New Roman" w:hAnsi="Dubai Light" w:cs="Dubai Light"/>
          <w:sz w:val="24"/>
          <w:szCs w:val="24"/>
        </w:rPr>
        <w:t>Les déjeuners libres</w:t>
      </w:r>
    </w:p>
    <w:p w:rsidR="003126F3" w:rsidRPr="003126F3" w:rsidRDefault="003126F3" w:rsidP="003126F3">
      <w:pPr>
        <w:tabs>
          <w:tab w:val="left" w:pos="10348"/>
        </w:tabs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>Le dîner libre</w:t>
      </w:r>
    </w:p>
    <w:p w:rsidR="003126F3" w:rsidRPr="003126F3" w:rsidRDefault="003126F3" w:rsidP="003126F3">
      <w:pPr>
        <w:tabs>
          <w:tab w:val="left" w:pos="10348"/>
        </w:tabs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lastRenderedPageBreak/>
        <w:t>Les dépenses personnelles, les pourboires</w:t>
      </w:r>
    </w:p>
    <w:p w:rsidR="003126F3" w:rsidRPr="003126F3" w:rsidRDefault="003126F3" w:rsidP="003126F3">
      <w:pPr>
        <w:tabs>
          <w:tab w:val="left" w:pos="10348"/>
        </w:tabs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>Tout ce qui n’est pas mentionné dans « Notre prix comprend »</w:t>
      </w:r>
    </w:p>
    <w:p w:rsidR="003126F3" w:rsidRPr="003126F3" w:rsidRDefault="003126F3" w:rsidP="003126F3">
      <w:pPr>
        <w:tabs>
          <w:tab w:val="left" w:pos="10348"/>
        </w:tabs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 xml:space="preserve">Supplément chambre individuelle :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>55 €</w:t>
      </w:r>
    </w:p>
    <w:p w:rsidR="003126F3" w:rsidRPr="003126F3" w:rsidRDefault="003126F3" w:rsidP="003126F3">
      <w:pPr>
        <w:tabs>
          <w:tab w:val="left" w:pos="10348"/>
        </w:tabs>
        <w:ind w:left="567" w:right="567"/>
        <w:jc w:val="left"/>
        <w:rPr>
          <w:rFonts w:ascii="Dubai Light" w:eastAsia="Times New Roman" w:hAnsi="Dubai Light" w:cs="Dubai Light"/>
          <w:sz w:val="24"/>
          <w:szCs w:val="24"/>
        </w:rPr>
      </w:pPr>
      <w:r w:rsidRPr="003126F3">
        <w:rPr>
          <w:rFonts w:ascii="Dubai Light" w:eastAsia="Times New Roman" w:hAnsi="Dubai Light" w:cs="Dubai Light"/>
          <w:sz w:val="24"/>
          <w:szCs w:val="24"/>
        </w:rPr>
        <w:t xml:space="preserve">Les assurances assistance / rapatriement / annulation : </w:t>
      </w:r>
      <w:r w:rsidRPr="003126F3">
        <w:rPr>
          <w:rFonts w:ascii="Dubai Light" w:eastAsia="Times New Roman" w:hAnsi="Dubai Light" w:cs="Dubai Light"/>
          <w:b/>
          <w:sz w:val="24"/>
          <w:szCs w:val="24"/>
        </w:rPr>
        <w:t>18 €</w:t>
      </w:r>
    </w:p>
    <w:p w:rsidR="004F5603" w:rsidRDefault="004F5603" w:rsidP="0005293B">
      <w:pPr>
        <w:tabs>
          <w:tab w:val="left" w:pos="10348"/>
        </w:tabs>
        <w:ind w:left="567" w:right="567"/>
        <w:jc w:val="center"/>
        <w:rPr>
          <w:rFonts w:ascii="Dubai Light" w:eastAsia="Times New Roman" w:hAnsi="Dubai Light" w:cs="Dubai Light"/>
          <w:bCs/>
          <w:sz w:val="20"/>
          <w:szCs w:val="24"/>
        </w:rPr>
      </w:pPr>
    </w:p>
    <w:p w:rsidR="004F5603" w:rsidRDefault="004F5603" w:rsidP="0005293B">
      <w:pPr>
        <w:tabs>
          <w:tab w:val="left" w:pos="10348"/>
        </w:tabs>
        <w:ind w:left="567" w:right="567"/>
        <w:jc w:val="center"/>
        <w:rPr>
          <w:rFonts w:ascii="Dubai Light" w:eastAsia="Times New Roman" w:hAnsi="Dubai Light" w:cs="Dubai Light"/>
          <w:bCs/>
          <w:sz w:val="20"/>
          <w:szCs w:val="24"/>
        </w:rPr>
      </w:pPr>
    </w:p>
    <w:p w:rsidR="008E0FA7" w:rsidRDefault="008E0FA7" w:rsidP="0005293B">
      <w:pPr>
        <w:tabs>
          <w:tab w:val="left" w:pos="10348"/>
        </w:tabs>
        <w:ind w:left="567" w:right="567"/>
        <w:jc w:val="center"/>
        <w:rPr>
          <w:rFonts w:ascii="Dubai Light" w:eastAsia="Times New Roman" w:hAnsi="Dubai Light" w:cs="Dubai Light"/>
          <w:bCs/>
          <w:sz w:val="20"/>
          <w:szCs w:val="24"/>
        </w:rPr>
      </w:pPr>
      <w:r w:rsidRPr="006761BF">
        <w:rPr>
          <w:rFonts w:ascii="Dubai Light" w:eastAsia="Times New Roman" w:hAnsi="Dubai Light" w:cs="Dubai Light"/>
          <w:bCs/>
          <w:sz w:val="20"/>
          <w:szCs w:val="24"/>
        </w:rPr>
        <w:t xml:space="preserve">Prix établis sur la base des tarifs connus à ce jour sous réserve des disponibilités </w:t>
      </w:r>
      <w:r w:rsidR="006E54C4" w:rsidRPr="006761BF">
        <w:rPr>
          <w:rFonts w:ascii="Dubai Light" w:eastAsia="Times New Roman" w:hAnsi="Dubai Light" w:cs="Dubai Light"/>
          <w:bCs/>
          <w:sz w:val="20"/>
          <w:szCs w:val="24"/>
        </w:rPr>
        <w:br/>
      </w:r>
      <w:r w:rsidRPr="006761BF">
        <w:rPr>
          <w:rFonts w:ascii="Dubai Light" w:eastAsia="Times New Roman" w:hAnsi="Dubai Light" w:cs="Dubai Light"/>
          <w:bCs/>
          <w:sz w:val="20"/>
          <w:szCs w:val="24"/>
        </w:rPr>
        <w:t>aériennes et terrestres lors de la réservation et augmentation du coût du transport aérien.</w:t>
      </w:r>
      <w:bookmarkEnd w:id="3"/>
    </w:p>
    <w:p w:rsidR="004F5603" w:rsidRDefault="004F5603" w:rsidP="004F5603">
      <w:pPr>
        <w:tabs>
          <w:tab w:val="left" w:pos="10348"/>
        </w:tabs>
        <w:ind w:right="567"/>
        <w:rPr>
          <w:rFonts w:ascii="Dubai Light" w:eastAsia="Times New Roman" w:hAnsi="Dubai Light" w:cs="Dubai Light"/>
          <w:bCs/>
          <w:sz w:val="20"/>
          <w:szCs w:val="24"/>
        </w:rPr>
      </w:pPr>
      <w:r>
        <w:rPr>
          <w:rFonts w:ascii="Dubai Light" w:eastAsia="Times New Roman" w:hAnsi="Dubai Light" w:cs="Dubai Light"/>
          <w:bCs/>
          <w:sz w:val="20"/>
          <w:szCs w:val="24"/>
        </w:rPr>
        <w:br w:type="page"/>
      </w:r>
    </w:p>
    <w:p w:rsidR="004F5603" w:rsidRPr="00021C8A" w:rsidRDefault="004F5603" w:rsidP="004F5603">
      <w:pPr>
        <w:spacing w:after="160" w:line="259" w:lineRule="auto"/>
        <w:ind w:left="708"/>
        <w:jc w:val="center"/>
        <w:rPr>
          <w:rFonts w:ascii="Calibri Light" w:hAnsi="Calibri Light" w:cs="Calibri Light"/>
          <w:bCs/>
          <w:color w:val="833C0B"/>
          <w:sz w:val="44"/>
          <w:szCs w:val="44"/>
        </w:rPr>
      </w:pPr>
      <w:r w:rsidRPr="00021C8A">
        <w:rPr>
          <w:rFonts w:ascii="Calibri Light" w:hAnsi="Calibri Light" w:cs="Calibri Light"/>
          <w:bCs/>
          <w:color w:val="833C0B"/>
          <w:sz w:val="44"/>
          <w:szCs w:val="44"/>
        </w:rPr>
        <w:lastRenderedPageBreak/>
        <w:t>EXCURSIONS EN OPTION (à réserver sur place)</w:t>
      </w:r>
    </w:p>
    <w:p w:rsidR="004F5603" w:rsidRPr="00021C8A" w:rsidRDefault="004F5603" w:rsidP="004F5603">
      <w:pPr>
        <w:spacing w:after="160" w:line="259" w:lineRule="auto"/>
        <w:ind w:left="708"/>
        <w:jc w:val="center"/>
        <w:rPr>
          <w:rFonts w:ascii="Calibri Light" w:hAnsi="Calibri Light" w:cs="Calibri Light"/>
          <w:bCs/>
          <w:color w:val="833C0B"/>
          <w:sz w:val="24"/>
          <w:szCs w:val="24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BANGKOK BY NIGHT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</w:pP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Q</w:t>
      </w:r>
      <w:r w:rsidRPr="005E5433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uartier chinois, marché aux fleurs Pak Klong Talad, tour panoramique en bus, quartiers Silom et Patpong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eastAsia="fr-FR"/>
        </w:rPr>
        <w:t xml:space="preserve"> 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(après le dîner, env</w:t>
      </w:r>
      <w:r>
        <w:rPr>
          <w:rFonts w:ascii="Calibri Light" w:eastAsia="Times New Roman" w:hAnsi="Calibri Light" w:cs="Calibri Light"/>
          <w:color w:val="000000"/>
          <w:sz w:val="24"/>
          <w:szCs w:val="24"/>
          <w:lang w:eastAsia="fr-FR"/>
        </w:rPr>
        <w:t>.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3h)</w:t>
      </w:r>
      <w:r>
        <w:rPr>
          <w:rFonts w:ascii="Calibri Light" w:eastAsia="Times New Roman" w:hAnsi="Calibri Light" w:cs="Calibri Light"/>
          <w:color w:val="000000"/>
          <w:sz w:val="24"/>
          <w:szCs w:val="24"/>
          <w:lang w:eastAsia="fr-FR"/>
        </w:rPr>
        <w:t>.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 </w:t>
      </w:r>
    </w:p>
    <w:p w:rsidR="004F5603" w:rsidRP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14 €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0070C0"/>
          <w:sz w:val="26"/>
          <w:szCs w:val="26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MARCHE ALIMENTAIRE A PHITSANULOKE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Visite en cyclo-pousse, avec dégustation de plats, fruits et alcool local. Possibilité de déguster également des insectes grillés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(après le dîner, env. 2h)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 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14 €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0070C0"/>
          <w:sz w:val="26"/>
          <w:szCs w:val="26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CROISIERE MEKONG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Croisière sur le fleuve Mékong au Triangle d’Or, Chiang Raï avec visite du musée des opiums + marché laotien Don Sao (env. 1h30)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 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14 €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0070C0"/>
          <w:sz w:val="26"/>
          <w:szCs w:val="26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CHIANG MAI EN TUK TUK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Tour de la ville de Chiang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M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a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ï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en Tuk Tuk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avec visite dy temple Wat Chedi Luang et Loke Molee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(avant le dîner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, 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env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2h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de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17h30 à 19 h30).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 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14 €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0070C0"/>
          <w:sz w:val="26"/>
          <w:szCs w:val="26"/>
        </w:rPr>
      </w:pPr>
      <w:bookmarkStart w:id="4" w:name="_Hlk478052600"/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BALADE A DOS D’ELEPHANT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Balade à dos d’éléphant dans la jungle depuis Chiang Maï 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(env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1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h).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 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23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 xml:space="preserve">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  <w:bookmarkEnd w:id="4"/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0070C0"/>
          <w:sz w:val="26"/>
          <w:szCs w:val="26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BALADE A DOS D’ELEPHANT + BALADE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 xml:space="preserve">Balade à dos d’éléphant dans la jungle 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(env. 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1h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) 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 xml:space="preserve">+ balade en radeau de bambou 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(env. 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45 mn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)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 xml:space="preserve"> + balade en charrette tirée par des zébus (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env. 15 mn)</w:t>
      </w:r>
      <w:r w:rsidRPr="00F5225F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, depuis Chiangmai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</w:pPr>
      <w:r w:rsidRPr="00021C8A">
        <w:rPr>
          <w:rFonts w:ascii="Calibri Light" w:hAnsi="Calibri Light" w:cs="Calibri Light"/>
          <w:b/>
          <w:color w:val="000000"/>
          <w:sz w:val="26"/>
          <w:szCs w:val="26"/>
        </w:rPr>
        <w:t>P</w:t>
      </w:r>
      <w:r w:rsidRPr="00021C8A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rix</w:t>
      </w: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34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 xml:space="preserve">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FEMMES GIRAFES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Visite du village des femmes girafes depuis Chiangmai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 xml:space="preserve"> </w:t>
      </w: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(env</w:t>
      </w: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 xml:space="preserve"> 45 mn)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.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</w:t>
      </w: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3F67A8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14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 xml:space="preserve">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br/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MASSAGE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eastAsia="Times New Roman" w:hAnsi="Calibri Light" w:cs="Calibri Light"/>
          <w:color w:val="000000"/>
          <w:sz w:val="24"/>
          <w:szCs w:val="24"/>
          <w:lang w:eastAsia="fr-FR"/>
        </w:rPr>
      </w:pP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Massage trad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>itionnel complet corps et pieds</w:t>
      </w: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val="x-none" w:eastAsia="fr-FR"/>
        </w:rPr>
        <w:t xml:space="preserve"> à Chiangmai</w:t>
      </w:r>
      <w:r w:rsidRPr="00F5225F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> </w:t>
      </w:r>
      <w:r>
        <w:rPr>
          <w:rFonts w:ascii="Calibri Light" w:eastAsia="Times New Roman" w:hAnsi="Calibri Light" w:cs="Calibri Light"/>
          <w:color w:val="000000"/>
          <w:sz w:val="24"/>
          <w:szCs w:val="24"/>
          <w:lang w:eastAsia="fr-FR"/>
        </w:rPr>
        <w:t>(env. 2h)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2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5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 xml:space="preserve">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0070C0"/>
          <w:sz w:val="26"/>
          <w:szCs w:val="26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 w:rsidRPr="00021C8A">
        <w:rPr>
          <w:rFonts w:ascii="Calibri Light" w:hAnsi="Calibri Light" w:cs="Calibri Light"/>
          <w:color w:val="833C0B"/>
          <w:sz w:val="26"/>
          <w:szCs w:val="26"/>
        </w:rPr>
        <w:t>PATTAYA</w:t>
      </w: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hAnsi="Calibri Light" w:cs="Calibri Light"/>
          <w:color w:val="833C0B"/>
          <w:sz w:val="26"/>
          <w:szCs w:val="26"/>
        </w:rPr>
      </w:pP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S</w:t>
      </w:r>
      <w:r w:rsidRPr="003F67A8"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oirée cabaret Alcazar ou Tiffany Show, transfe</w:t>
      </w:r>
      <w:r>
        <w:rPr>
          <w:rFonts w:ascii="Calibri Light" w:eastAsia="Times New Roman" w:hAnsi="Calibri Light" w:cs="Calibri Light"/>
          <w:color w:val="282828"/>
          <w:sz w:val="24"/>
          <w:szCs w:val="24"/>
          <w:lang w:eastAsia="fr-FR"/>
        </w:rPr>
        <w:t>rts A/R inclus (après le dîner).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</w:pP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Prix :</w:t>
      </w:r>
      <w:r w:rsidRPr="00F7243B">
        <w:rPr>
          <w:rFonts w:ascii="Calibri Light" w:eastAsia="Times New Roman" w:hAnsi="Calibri Light" w:cs="Calibri Light"/>
          <w:color w:val="000000"/>
          <w:sz w:val="24"/>
          <w:szCs w:val="24"/>
          <w:lang w:val="x-none" w:eastAsia="fr-FR"/>
        </w:rPr>
        <w:t xml:space="preserve"> </w:t>
      </w:r>
      <w:r w:rsidRPr="00F5225F"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>23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 xml:space="preserve"> €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/</w:t>
      </w:r>
      <w:r>
        <w:rPr>
          <w:rFonts w:ascii="Calibri Light" w:eastAsia="Times New Roman" w:hAnsi="Calibri Light" w:cs="Calibri Light"/>
          <w:b/>
          <w:color w:val="000000"/>
          <w:sz w:val="24"/>
          <w:szCs w:val="24"/>
          <w:lang w:eastAsia="fr-FR"/>
        </w:rPr>
        <w:t xml:space="preserve"> </w:t>
      </w:r>
      <w:r w:rsidRPr="00F7243B"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  <w:t>personne</w:t>
      </w:r>
    </w:p>
    <w:p w:rsidR="004F5603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left="567" w:right="566"/>
        <w:rPr>
          <w:rFonts w:ascii="Calibri Light" w:eastAsia="Times New Roman" w:hAnsi="Calibri Light" w:cs="Calibri Light"/>
          <w:b/>
          <w:color w:val="000000"/>
          <w:sz w:val="24"/>
          <w:szCs w:val="24"/>
          <w:lang w:val="x-none" w:eastAsia="fr-FR"/>
        </w:rPr>
      </w:pPr>
    </w:p>
    <w:p w:rsidR="004F5603" w:rsidRPr="00021C8A" w:rsidRDefault="004F5603" w:rsidP="004F5603">
      <w:pPr>
        <w:pBdr>
          <w:bottom w:val="single" w:sz="6" w:space="15" w:color="0070C0"/>
        </w:pBdr>
        <w:autoSpaceDE w:val="0"/>
        <w:autoSpaceDN w:val="0"/>
        <w:adjustRightInd w:val="0"/>
        <w:ind w:right="566"/>
        <w:rPr>
          <w:rFonts w:ascii="Calibri Light" w:hAnsi="Calibri Light" w:cs="Calibri Light"/>
          <w:color w:val="833C0B"/>
          <w:sz w:val="26"/>
          <w:szCs w:val="26"/>
        </w:rPr>
      </w:pPr>
    </w:p>
    <w:sectPr w:rsidR="004F5603" w:rsidRPr="00021C8A" w:rsidSect="00D67F23">
      <w:footerReference w:type="default" r:id="rId21"/>
      <w:footerReference w:type="first" r:id="rId22"/>
      <w:type w:val="continuous"/>
      <w:pgSz w:w="11906" w:h="16838" w:code="9"/>
      <w:pgMar w:top="1134" w:right="567" w:bottom="1134" w:left="567" w:header="284" w:footer="227" w:gutter="0"/>
      <w:pgBorders w:offsetFrom="page">
        <w:top w:val="single" w:sz="12" w:space="24" w:color="C45911"/>
        <w:left w:val="single" w:sz="12" w:space="24" w:color="C45911"/>
        <w:bottom w:val="single" w:sz="12" w:space="24" w:color="C45911"/>
        <w:right w:val="single" w:sz="12" w:space="24" w:color="C4591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089" w:rsidRDefault="000C3089" w:rsidP="00DB1546">
      <w:r>
        <w:separator/>
      </w:r>
    </w:p>
  </w:endnote>
  <w:endnote w:type="continuationSeparator" w:id="0">
    <w:p w:rsidR="000C3089" w:rsidRDefault="000C3089" w:rsidP="00DB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fornian FB">
    <w:altName w:val="Cambria"/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17B" w:rsidRPr="004679C1" w:rsidRDefault="00675D15" w:rsidP="004679C1">
    <w:pPr>
      <w:tabs>
        <w:tab w:val="center" w:pos="4536"/>
        <w:tab w:val="right" w:pos="9072"/>
      </w:tabs>
      <w:jc w:val="center"/>
      <w:rPr>
        <w:rFonts w:ascii="Calibri Light" w:eastAsia="Times" w:hAnsi="Calibri Light" w:cs="Calibri Light"/>
        <w:sz w:val="16"/>
        <w:szCs w:val="16"/>
      </w:rPr>
    </w:pPr>
    <w:r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-321945</wp:posOffset>
          </wp:positionV>
          <wp:extent cx="704850" cy="357505"/>
          <wp:effectExtent l="0" t="0" r="0" b="0"/>
          <wp:wrapSquare wrapText="bothSides"/>
          <wp:docPr id="18" name="Image 2" descr="logo ci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i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31A" w:rsidRPr="004679C1">
      <w:rPr>
        <w:rFonts w:ascii="Calibri Light" w:eastAsia="Times" w:hAnsi="Calibri Light" w:cs="Calibri Light"/>
        <w:sz w:val="16"/>
        <w:szCs w:val="16"/>
      </w:rPr>
      <w:t xml:space="preserve"> </w:t>
    </w:r>
    <w:r w:rsidR="004679C1" w:rsidRPr="004679C1">
      <w:rPr>
        <w:rFonts w:ascii="Calibri Light" w:eastAsia="Times" w:hAnsi="Calibri Light" w:cs="Calibri Light"/>
        <w:sz w:val="16"/>
        <w:szCs w:val="16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454" w:rsidRDefault="00675D15">
    <w:pPr>
      <w:pStyle w:val="Pieddepag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-413385</wp:posOffset>
          </wp:positionV>
          <wp:extent cx="704850" cy="357505"/>
          <wp:effectExtent l="0" t="0" r="0" b="0"/>
          <wp:wrapSquare wrapText="bothSides"/>
          <wp:docPr id="16" name="Image 1" descr="logo ci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i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089" w:rsidRDefault="000C3089" w:rsidP="00DB1546">
      <w:r>
        <w:separator/>
      </w:r>
    </w:p>
  </w:footnote>
  <w:footnote w:type="continuationSeparator" w:id="0">
    <w:p w:rsidR="000C3089" w:rsidRDefault="000C3089" w:rsidP="00DB1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0187"/>
    <w:multiLevelType w:val="hybridMultilevel"/>
    <w:tmpl w:val="6C1CD718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45075E7"/>
    <w:multiLevelType w:val="hybridMultilevel"/>
    <w:tmpl w:val="0C74FE42"/>
    <w:lvl w:ilvl="0" w:tplc="94E6BB0A">
      <w:start w:val="3"/>
      <w:numFmt w:val="bullet"/>
      <w:lvlText w:val=""/>
      <w:lvlJc w:val="left"/>
      <w:pPr>
        <w:ind w:left="1069" w:hanging="360"/>
      </w:pPr>
      <w:rPr>
        <w:rFonts w:ascii="Wingdings" w:eastAsia="Times New Roman" w:hAnsi="Wingdings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7BB1044"/>
    <w:multiLevelType w:val="hybridMultilevel"/>
    <w:tmpl w:val="77904CB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4038C5"/>
    <w:multiLevelType w:val="hybridMultilevel"/>
    <w:tmpl w:val="743E0F0E"/>
    <w:lvl w:ilvl="0" w:tplc="15744C46">
      <w:start w:val="5"/>
      <w:numFmt w:val="bullet"/>
      <w:lvlText w:val=""/>
      <w:lvlJc w:val="left"/>
      <w:pPr>
        <w:ind w:left="1800" w:hanging="360"/>
      </w:pPr>
      <w:rPr>
        <w:rFonts w:ascii="Wingdings" w:eastAsia="SimSun" w:hAnsi="Wingdings" w:cs="Arial" w:hint="default"/>
        <w:sz w:val="22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1C663DD"/>
    <w:multiLevelType w:val="hybridMultilevel"/>
    <w:tmpl w:val="9F16929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3802A96"/>
    <w:multiLevelType w:val="hybridMultilevel"/>
    <w:tmpl w:val="B672A964"/>
    <w:lvl w:ilvl="0" w:tplc="024EE752">
      <w:start w:val="18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A5060"/>
    <w:multiLevelType w:val="hybridMultilevel"/>
    <w:tmpl w:val="394A1ED8"/>
    <w:lvl w:ilvl="0" w:tplc="A63A9B8E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62E5F"/>
    <w:multiLevelType w:val="hybridMultilevel"/>
    <w:tmpl w:val="FC668C2E"/>
    <w:lvl w:ilvl="0" w:tplc="A5AAE886">
      <w:start w:val="5"/>
      <w:numFmt w:val="bullet"/>
      <w:lvlText w:val="-"/>
      <w:lvlJc w:val="left"/>
      <w:pPr>
        <w:ind w:left="-147" w:hanging="360"/>
      </w:pPr>
      <w:rPr>
        <w:rFonts w:ascii="Century Gothic" w:eastAsia="Calibr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8" w15:restartNumberingAfterBreak="0">
    <w:nsid w:val="2F9F2547"/>
    <w:multiLevelType w:val="hybridMultilevel"/>
    <w:tmpl w:val="B672A964"/>
    <w:lvl w:ilvl="0" w:tplc="024EE752">
      <w:start w:val="18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D2F13"/>
    <w:multiLevelType w:val="hybridMultilevel"/>
    <w:tmpl w:val="7D30FC90"/>
    <w:lvl w:ilvl="0" w:tplc="8C52A37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D6857"/>
    <w:multiLevelType w:val="hybridMultilevel"/>
    <w:tmpl w:val="D698215C"/>
    <w:lvl w:ilvl="0" w:tplc="02E8E1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Batang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72E83"/>
    <w:multiLevelType w:val="hybridMultilevel"/>
    <w:tmpl w:val="22B4B57E"/>
    <w:lvl w:ilvl="0" w:tplc="8B48DB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9546C"/>
    <w:multiLevelType w:val="hybridMultilevel"/>
    <w:tmpl w:val="731EA7D4"/>
    <w:lvl w:ilvl="0" w:tplc="037AC8A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22522"/>
    <w:multiLevelType w:val="hybridMultilevel"/>
    <w:tmpl w:val="AFA02980"/>
    <w:lvl w:ilvl="0" w:tplc="733C386A">
      <w:start w:val="4"/>
      <w:numFmt w:val="bullet"/>
      <w:lvlText w:val="-"/>
      <w:lvlJc w:val="left"/>
      <w:pPr>
        <w:ind w:left="927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55F146EE"/>
    <w:multiLevelType w:val="hybridMultilevel"/>
    <w:tmpl w:val="46045C3C"/>
    <w:lvl w:ilvl="0" w:tplc="9314CFF4">
      <w:numFmt w:val="bullet"/>
      <w:lvlText w:val="-"/>
      <w:lvlJc w:val="left"/>
      <w:pPr>
        <w:ind w:left="927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ADB4558"/>
    <w:multiLevelType w:val="hybridMultilevel"/>
    <w:tmpl w:val="A73AE78A"/>
    <w:lvl w:ilvl="0" w:tplc="7CB4960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1066A4C"/>
    <w:multiLevelType w:val="hybridMultilevel"/>
    <w:tmpl w:val="9DAA14BA"/>
    <w:lvl w:ilvl="0" w:tplc="84A67798">
      <w:numFmt w:val="bullet"/>
      <w:lvlText w:val="-"/>
      <w:lvlJc w:val="left"/>
      <w:pPr>
        <w:ind w:left="927" w:hanging="360"/>
      </w:pPr>
      <w:rPr>
        <w:rFonts w:ascii="Calibri Light" w:eastAsia="Times New Roman" w:hAnsi="Calibri Light" w:cs="Calibri Light" w:hint="default"/>
        <w:b w:val="0"/>
        <w:color w:val="C45911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36F758B"/>
    <w:multiLevelType w:val="hybridMultilevel"/>
    <w:tmpl w:val="D47AF102"/>
    <w:lvl w:ilvl="0" w:tplc="2294EAC2">
      <w:start w:val="915"/>
      <w:numFmt w:val="decimal"/>
      <w:lvlText w:val="%1"/>
      <w:lvlJc w:val="left"/>
      <w:pPr>
        <w:ind w:left="972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97F6EA4"/>
    <w:multiLevelType w:val="hybridMultilevel"/>
    <w:tmpl w:val="4560E104"/>
    <w:lvl w:ilvl="0" w:tplc="C330B02E">
      <w:start w:val="930"/>
      <w:numFmt w:val="decimal"/>
      <w:lvlText w:val="%1"/>
      <w:lvlJc w:val="left"/>
      <w:pPr>
        <w:ind w:left="972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5"/>
  </w:num>
  <w:num w:numId="7">
    <w:abstractNumId w:val="8"/>
  </w:num>
  <w:num w:numId="8">
    <w:abstractNumId w:val="18"/>
  </w:num>
  <w:num w:numId="9">
    <w:abstractNumId w:val="17"/>
  </w:num>
  <w:num w:numId="10">
    <w:abstractNumId w:val="3"/>
  </w:num>
  <w:num w:numId="11">
    <w:abstractNumId w:val="13"/>
  </w:num>
  <w:num w:numId="12">
    <w:abstractNumId w:val="15"/>
  </w:num>
  <w:num w:numId="13">
    <w:abstractNumId w:val="12"/>
  </w:num>
  <w:num w:numId="14">
    <w:abstractNumId w:val="16"/>
  </w:num>
  <w:num w:numId="15">
    <w:abstractNumId w:val="0"/>
  </w:num>
  <w:num w:numId="16">
    <w:abstractNumId w:val="1"/>
  </w:num>
  <w:num w:numId="17">
    <w:abstractNumId w:val="14"/>
  </w:num>
  <w:num w:numId="18">
    <w:abstractNumId w:val="10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 type="fram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61"/>
    <w:rsid w:val="0000205E"/>
    <w:rsid w:val="000064A2"/>
    <w:rsid w:val="00006717"/>
    <w:rsid w:val="00021C8A"/>
    <w:rsid w:val="00021E91"/>
    <w:rsid w:val="00023906"/>
    <w:rsid w:val="000421EB"/>
    <w:rsid w:val="000438C6"/>
    <w:rsid w:val="00046EA7"/>
    <w:rsid w:val="000524C4"/>
    <w:rsid w:val="0005293B"/>
    <w:rsid w:val="00055216"/>
    <w:rsid w:val="000555E5"/>
    <w:rsid w:val="000618D2"/>
    <w:rsid w:val="000619F1"/>
    <w:rsid w:val="00073658"/>
    <w:rsid w:val="00073D76"/>
    <w:rsid w:val="00075D4B"/>
    <w:rsid w:val="00080F7B"/>
    <w:rsid w:val="00082784"/>
    <w:rsid w:val="00086248"/>
    <w:rsid w:val="000930BF"/>
    <w:rsid w:val="0009317C"/>
    <w:rsid w:val="00094EEB"/>
    <w:rsid w:val="00096C89"/>
    <w:rsid w:val="000A1716"/>
    <w:rsid w:val="000A7598"/>
    <w:rsid w:val="000B556D"/>
    <w:rsid w:val="000C1428"/>
    <w:rsid w:val="000C1498"/>
    <w:rsid w:val="000C3089"/>
    <w:rsid w:val="000C4FC4"/>
    <w:rsid w:val="000C76D5"/>
    <w:rsid w:val="000C7D4C"/>
    <w:rsid w:val="000D28CF"/>
    <w:rsid w:val="000D3103"/>
    <w:rsid w:val="000D4E18"/>
    <w:rsid w:val="000D6EF7"/>
    <w:rsid w:val="000D747D"/>
    <w:rsid w:val="000E50C0"/>
    <w:rsid w:val="000E5978"/>
    <w:rsid w:val="000E6F1C"/>
    <w:rsid w:val="000F2875"/>
    <w:rsid w:val="000F4D47"/>
    <w:rsid w:val="000F5B4E"/>
    <w:rsid w:val="000F6C5E"/>
    <w:rsid w:val="00105828"/>
    <w:rsid w:val="00117868"/>
    <w:rsid w:val="00120A44"/>
    <w:rsid w:val="00122781"/>
    <w:rsid w:val="00130926"/>
    <w:rsid w:val="00137F8D"/>
    <w:rsid w:val="00140BF6"/>
    <w:rsid w:val="00140C96"/>
    <w:rsid w:val="00142E87"/>
    <w:rsid w:val="001508E5"/>
    <w:rsid w:val="001577F9"/>
    <w:rsid w:val="00157B82"/>
    <w:rsid w:val="00161663"/>
    <w:rsid w:val="00164492"/>
    <w:rsid w:val="00165FBF"/>
    <w:rsid w:val="0016688E"/>
    <w:rsid w:val="0017386E"/>
    <w:rsid w:val="00174191"/>
    <w:rsid w:val="00174DF0"/>
    <w:rsid w:val="00175256"/>
    <w:rsid w:val="00176B94"/>
    <w:rsid w:val="0018124E"/>
    <w:rsid w:val="00190C4C"/>
    <w:rsid w:val="001952C8"/>
    <w:rsid w:val="00195BA1"/>
    <w:rsid w:val="0019628D"/>
    <w:rsid w:val="001965C6"/>
    <w:rsid w:val="001969E9"/>
    <w:rsid w:val="001973D9"/>
    <w:rsid w:val="00197D30"/>
    <w:rsid w:val="001B1A46"/>
    <w:rsid w:val="001B1F31"/>
    <w:rsid w:val="001C13DE"/>
    <w:rsid w:val="001D4577"/>
    <w:rsid w:val="001D7E74"/>
    <w:rsid w:val="001F2454"/>
    <w:rsid w:val="001F2C8A"/>
    <w:rsid w:val="001F317B"/>
    <w:rsid w:val="001F3B3A"/>
    <w:rsid w:val="002018AF"/>
    <w:rsid w:val="00201FB5"/>
    <w:rsid w:val="00203694"/>
    <w:rsid w:val="0021156B"/>
    <w:rsid w:val="00211A0E"/>
    <w:rsid w:val="0021749C"/>
    <w:rsid w:val="0022022F"/>
    <w:rsid w:val="0022738D"/>
    <w:rsid w:val="00227FAF"/>
    <w:rsid w:val="00236294"/>
    <w:rsid w:val="00236F55"/>
    <w:rsid w:val="002416FA"/>
    <w:rsid w:val="00241946"/>
    <w:rsid w:val="00245DA4"/>
    <w:rsid w:val="00256896"/>
    <w:rsid w:val="002720D4"/>
    <w:rsid w:val="002736E3"/>
    <w:rsid w:val="00281AAB"/>
    <w:rsid w:val="00282002"/>
    <w:rsid w:val="00291618"/>
    <w:rsid w:val="00295D43"/>
    <w:rsid w:val="00297848"/>
    <w:rsid w:val="002A1E79"/>
    <w:rsid w:val="002A30E3"/>
    <w:rsid w:val="002A6C89"/>
    <w:rsid w:val="002B0939"/>
    <w:rsid w:val="002B17F5"/>
    <w:rsid w:val="002B33B7"/>
    <w:rsid w:val="002D0E9E"/>
    <w:rsid w:val="002D47A7"/>
    <w:rsid w:val="002E3C64"/>
    <w:rsid w:val="002E6CE1"/>
    <w:rsid w:val="002F0AF0"/>
    <w:rsid w:val="002F1B86"/>
    <w:rsid w:val="002F21F3"/>
    <w:rsid w:val="002F4615"/>
    <w:rsid w:val="003014D3"/>
    <w:rsid w:val="00301580"/>
    <w:rsid w:val="00301DB9"/>
    <w:rsid w:val="0030634F"/>
    <w:rsid w:val="003071AF"/>
    <w:rsid w:val="00307B2B"/>
    <w:rsid w:val="0031068E"/>
    <w:rsid w:val="00310D3B"/>
    <w:rsid w:val="003126F3"/>
    <w:rsid w:val="0031483A"/>
    <w:rsid w:val="0032132C"/>
    <w:rsid w:val="0032192A"/>
    <w:rsid w:val="00321C2F"/>
    <w:rsid w:val="00327CAA"/>
    <w:rsid w:val="00331391"/>
    <w:rsid w:val="00331952"/>
    <w:rsid w:val="003334B6"/>
    <w:rsid w:val="003537F1"/>
    <w:rsid w:val="003603E3"/>
    <w:rsid w:val="00361888"/>
    <w:rsid w:val="00363525"/>
    <w:rsid w:val="003707FA"/>
    <w:rsid w:val="00375A58"/>
    <w:rsid w:val="00381EAE"/>
    <w:rsid w:val="00384BD7"/>
    <w:rsid w:val="003A5ECC"/>
    <w:rsid w:val="003B1ECC"/>
    <w:rsid w:val="003B3120"/>
    <w:rsid w:val="003B5EC7"/>
    <w:rsid w:val="003C0DFD"/>
    <w:rsid w:val="003C0E06"/>
    <w:rsid w:val="003C2397"/>
    <w:rsid w:val="003C2A87"/>
    <w:rsid w:val="003D055A"/>
    <w:rsid w:val="003D1B2F"/>
    <w:rsid w:val="003D1F73"/>
    <w:rsid w:val="003D288E"/>
    <w:rsid w:val="003D6BCE"/>
    <w:rsid w:val="003E4094"/>
    <w:rsid w:val="003F4F6A"/>
    <w:rsid w:val="003F540B"/>
    <w:rsid w:val="003F58D0"/>
    <w:rsid w:val="0040735E"/>
    <w:rsid w:val="004118DA"/>
    <w:rsid w:val="00415BAE"/>
    <w:rsid w:val="004208E3"/>
    <w:rsid w:val="004228C1"/>
    <w:rsid w:val="004319ED"/>
    <w:rsid w:val="004326F7"/>
    <w:rsid w:val="00450906"/>
    <w:rsid w:val="004512C8"/>
    <w:rsid w:val="0045191C"/>
    <w:rsid w:val="0045277B"/>
    <w:rsid w:val="00452AEB"/>
    <w:rsid w:val="00454392"/>
    <w:rsid w:val="004553F2"/>
    <w:rsid w:val="0045782B"/>
    <w:rsid w:val="00457ECE"/>
    <w:rsid w:val="00466647"/>
    <w:rsid w:val="004679C1"/>
    <w:rsid w:val="00473B5A"/>
    <w:rsid w:val="00474078"/>
    <w:rsid w:val="00484A9D"/>
    <w:rsid w:val="004860F3"/>
    <w:rsid w:val="00486F32"/>
    <w:rsid w:val="004A0268"/>
    <w:rsid w:val="004A3264"/>
    <w:rsid w:val="004B1553"/>
    <w:rsid w:val="004B6164"/>
    <w:rsid w:val="004C1B76"/>
    <w:rsid w:val="004C5389"/>
    <w:rsid w:val="004C787B"/>
    <w:rsid w:val="004D129A"/>
    <w:rsid w:val="004D3A98"/>
    <w:rsid w:val="004D3B57"/>
    <w:rsid w:val="004D63CC"/>
    <w:rsid w:val="004D79FC"/>
    <w:rsid w:val="004E1482"/>
    <w:rsid w:val="004E38D3"/>
    <w:rsid w:val="004F337E"/>
    <w:rsid w:val="004F4425"/>
    <w:rsid w:val="004F5603"/>
    <w:rsid w:val="004F763A"/>
    <w:rsid w:val="00503D00"/>
    <w:rsid w:val="00504B55"/>
    <w:rsid w:val="0051667A"/>
    <w:rsid w:val="005216B2"/>
    <w:rsid w:val="00523FD0"/>
    <w:rsid w:val="0053383E"/>
    <w:rsid w:val="00534085"/>
    <w:rsid w:val="005358EF"/>
    <w:rsid w:val="00536A08"/>
    <w:rsid w:val="00543A65"/>
    <w:rsid w:val="005511CE"/>
    <w:rsid w:val="005528E8"/>
    <w:rsid w:val="0057274B"/>
    <w:rsid w:val="005727B1"/>
    <w:rsid w:val="00583D52"/>
    <w:rsid w:val="00590F2C"/>
    <w:rsid w:val="00591BF6"/>
    <w:rsid w:val="00591D76"/>
    <w:rsid w:val="00594487"/>
    <w:rsid w:val="00595464"/>
    <w:rsid w:val="00595AFB"/>
    <w:rsid w:val="00596BB7"/>
    <w:rsid w:val="005A02C2"/>
    <w:rsid w:val="005A2398"/>
    <w:rsid w:val="005A7715"/>
    <w:rsid w:val="005B0ECC"/>
    <w:rsid w:val="005C11E2"/>
    <w:rsid w:val="005C29AE"/>
    <w:rsid w:val="005D0325"/>
    <w:rsid w:val="005D03B9"/>
    <w:rsid w:val="005D2BA0"/>
    <w:rsid w:val="005D60D1"/>
    <w:rsid w:val="005E793B"/>
    <w:rsid w:val="005F43EC"/>
    <w:rsid w:val="005F57F9"/>
    <w:rsid w:val="00610B90"/>
    <w:rsid w:val="00610C27"/>
    <w:rsid w:val="00611683"/>
    <w:rsid w:val="006116C9"/>
    <w:rsid w:val="006126C1"/>
    <w:rsid w:val="00614304"/>
    <w:rsid w:val="00615310"/>
    <w:rsid w:val="006204D4"/>
    <w:rsid w:val="00620A16"/>
    <w:rsid w:val="00623DDD"/>
    <w:rsid w:val="0062418D"/>
    <w:rsid w:val="006260F2"/>
    <w:rsid w:val="006312E5"/>
    <w:rsid w:val="006373A4"/>
    <w:rsid w:val="00640222"/>
    <w:rsid w:val="00640901"/>
    <w:rsid w:val="006412CE"/>
    <w:rsid w:val="00642FBC"/>
    <w:rsid w:val="00643BA7"/>
    <w:rsid w:val="0064569B"/>
    <w:rsid w:val="006511C9"/>
    <w:rsid w:val="00652921"/>
    <w:rsid w:val="0065430C"/>
    <w:rsid w:val="00654A93"/>
    <w:rsid w:val="00661C51"/>
    <w:rsid w:val="00665C50"/>
    <w:rsid w:val="00667F31"/>
    <w:rsid w:val="0067543F"/>
    <w:rsid w:val="00675710"/>
    <w:rsid w:val="00675D15"/>
    <w:rsid w:val="006761BF"/>
    <w:rsid w:val="006774C5"/>
    <w:rsid w:val="00677B53"/>
    <w:rsid w:val="006830C4"/>
    <w:rsid w:val="00683301"/>
    <w:rsid w:val="00686675"/>
    <w:rsid w:val="00691002"/>
    <w:rsid w:val="006918C1"/>
    <w:rsid w:val="00696D29"/>
    <w:rsid w:val="00697373"/>
    <w:rsid w:val="006A0A4A"/>
    <w:rsid w:val="006A4B09"/>
    <w:rsid w:val="006B016A"/>
    <w:rsid w:val="006B09BE"/>
    <w:rsid w:val="006B252E"/>
    <w:rsid w:val="006B56D0"/>
    <w:rsid w:val="006C77BF"/>
    <w:rsid w:val="006C7961"/>
    <w:rsid w:val="006D11AB"/>
    <w:rsid w:val="006E043F"/>
    <w:rsid w:val="006E117B"/>
    <w:rsid w:val="006E54C4"/>
    <w:rsid w:val="007014C4"/>
    <w:rsid w:val="00705F01"/>
    <w:rsid w:val="00710347"/>
    <w:rsid w:val="00712C5B"/>
    <w:rsid w:val="0072363E"/>
    <w:rsid w:val="00723DB2"/>
    <w:rsid w:val="00725AB8"/>
    <w:rsid w:val="00730DC7"/>
    <w:rsid w:val="00732ED9"/>
    <w:rsid w:val="00735F91"/>
    <w:rsid w:val="00740BE1"/>
    <w:rsid w:val="00741F4C"/>
    <w:rsid w:val="0074770B"/>
    <w:rsid w:val="00750E76"/>
    <w:rsid w:val="00750E79"/>
    <w:rsid w:val="0075419E"/>
    <w:rsid w:val="0075455A"/>
    <w:rsid w:val="00755628"/>
    <w:rsid w:val="0075781E"/>
    <w:rsid w:val="00767DB0"/>
    <w:rsid w:val="00771AFA"/>
    <w:rsid w:val="00783165"/>
    <w:rsid w:val="00786A27"/>
    <w:rsid w:val="007912CD"/>
    <w:rsid w:val="00794290"/>
    <w:rsid w:val="00795999"/>
    <w:rsid w:val="007964E8"/>
    <w:rsid w:val="007973B8"/>
    <w:rsid w:val="007A6768"/>
    <w:rsid w:val="007A6DE2"/>
    <w:rsid w:val="007B03FC"/>
    <w:rsid w:val="007B605A"/>
    <w:rsid w:val="007B7764"/>
    <w:rsid w:val="007C2575"/>
    <w:rsid w:val="007C3FA8"/>
    <w:rsid w:val="007C4DE3"/>
    <w:rsid w:val="007C6203"/>
    <w:rsid w:val="007D0049"/>
    <w:rsid w:val="007E2DB1"/>
    <w:rsid w:val="007E4155"/>
    <w:rsid w:val="007E6D42"/>
    <w:rsid w:val="007F0021"/>
    <w:rsid w:val="007F50AD"/>
    <w:rsid w:val="008028D2"/>
    <w:rsid w:val="008105EF"/>
    <w:rsid w:val="008110E1"/>
    <w:rsid w:val="00823A76"/>
    <w:rsid w:val="00827D22"/>
    <w:rsid w:val="0083393C"/>
    <w:rsid w:val="00836943"/>
    <w:rsid w:val="0084275A"/>
    <w:rsid w:val="0084397B"/>
    <w:rsid w:val="00852916"/>
    <w:rsid w:val="00853FAA"/>
    <w:rsid w:val="00854184"/>
    <w:rsid w:val="008733B3"/>
    <w:rsid w:val="00873D54"/>
    <w:rsid w:val="00886B06"/>
    <w:rsid w:val="008910F4"/>
    <w:rsid w:val="008966F6"/>
    <w:rsid w:val="00896AF8"/>
    <w:rsid w:val="008A2136"/>
    <w:rsid w:val="008B1104"/>
    <w:rsid w:val="008B1DA2"/>
    <w:rsid w:val="008C227D"/>
    <w:rsid w:val="008C2A71"/>
    <w:rsid w:val="008D48C0"/>
    <w:rsid w:val="008D725A"/>
    <w:rsid w:val="008E0FA7"/>
    <w:rsid w:val="008E4A84"/>
    <w:rsid w:val="008E790B"/>
    <w:rsid w:val="008F00CB"/>
    <w:rsid w:val="008F218C"/>
    <w:rsid w:val="008F5748"/>
    <w:rsid w:val="008F6832"/>
    <w:rsid w:val="00904317"/>
    <w:rsid w:val="00905EA6"/>
    <w:rsid w:val="00912B5E"/>
    <w:rsid w:val="00913CAF"/>
    <w:rsid w:val="00916FE3"/>
    <w:rsid w:val="00927010"/>
    <w:rsid w:val="00927E9D"/>
    <w:rsid w:val="00936EA6"/>
    <w:rsid w:val="0094065B"/>
    <w:rsid w:val="0094188A"/>
    <w:rsid w:val="009425F0"/>
    <w:rsid w:val="00955227"/>
    <w:rsid w:val="00955371"/>
    <w:rsid w:val="00962528"/>
    <w:rsid w:val="009638F4"/>
    <w:rsid w:val="00967A9F"/>
    <w:rsid w:val="009730D5"/>
    <w:rsid w:val="0098207B"/>
    <w:rsid w:val="0098349A"/>
    <w:rsid w:val="0098510F"/>
    <w:rsid w:val="0099130B"/>
    <w:rsid w:val="00993DD9"/>
    <w:rsid w:val="009961AD"/>
    <w:rsid w:val="009A3797"/>
    <w:rsid w:val="009A6692"/>
    <w:rsid w:val="009B0A97"/>
    <w:rsid w:val="009C034D"/>
    <w:rsid w:val="009C18D4"/>
    <w:rsid w:val="009C5623"/>
    <w:rsid w:val="009C7FB5"/>
    <w:rsid w:val="009D0CB8"/>
    <w:rsid w:val="009D3CA4"/>
    <w:rsid w:val="009E3A2F"/>
    <w:rsid w:val="009E42B8"/>
    <w:rsid w:val="009F501C"/>
    <w:rsid w:val="009F51E4"/>
    <w:rsid w:val="009F5F2D"/>
    <w:rsid w:val="00A00632"/>
    <w:rsid w:val="00A03C75"/>
    <w:rsid w:val="00A03C98"/>
    <w:rsid w:val="00A04723"/>
    <w:rsid w:val="00A12764"/>
    <w:rsid w:val="00A15F32"/>
    <w:rsid w:val="00A16B40"/>
    <w:rsid w:val="00A16B5D"/>
    <w:rsid w:val="00A17669"/>
    <w:rsid w:val="00A20ED6"/>
    <w:rsid w:val="00A2178F"/>
    <w:rsid w:val="00A225CC"/>
    <w:rsid w:val="00A339FD"/>
    <w:rsid w:val="00A512A1"/>
    <w:rsid w:val="00A53E47"/>
    <w:rsid w:val="00A610AA"/>
    <w:rsid w:val="00A639DA"/>
    <w:rsid w:val="00A658FD"/>
    <w:rsid w:val="00A723D8"/>
    <w:rsid w:val="00A726DC"/>
    <w:rsid w:val="00A76769"/>
    <w:rsid w:val="00A779F1"/>
    <w:rsid w:val="00A85729"/>
    <w:rsid w:val="00A87D69"/>
    <w:rsid w:val="00A9291A"/>
    <w:rsid w:val="00A95301"/>
    <w:rsid w:val="00AA279C"/>
    <w:rsid w:val="00AA317F"/>
    <w:rsid w:val="00AA325D"/>
    <w:rsid w:val="00AA4731"/>
    <w:rsid w:val="00AA6936"/>
    <w:rsid w:val="00AA70CD"/>
    <w:rsid w:val="00AA7430"/>
    <w:rsid w:val="00AA7A04"/>
    <w:rsid w:val="00AB3305"/>
    <w:rsid w:val="00AB37F0"/>
    <w:rsid w:val="00AC2B4B"/>
    <w:rsid w:val="00AD6D37"/>
    <w:rsid w:val="00AD79FF"/>
    <w:rsid w:val="00AD7A90"/>
    <w:rsid w:val="00AF328C"/>
    <w:rsid w:val="00AF36D2"/>
    <w:rsid w:val="00B00132"/>
    <w:rsid w:val="00B0122C"/>
    <w:rsid w:val="00B01CCC"/>
    <w:rsid w:val="00B079B6"/>
    <w:rsid w:val="00B2506C"/>
    <w:rsid w:val="00B25749"/>
    <w:rsid w:val="00B25BD0"/>
    <w:rsid w:val="00B41F6B"/>
    <w:rsid w:val="00B43390"/>
    <w:rsid w:val="00B44903"/>
    <w:rsid w:val="00B51190"/>
    <w:rsid w:val="00B55CD1"/>
    <w:rsid w:val="00B565FB"/>
    <w:rsid w:val="00B57204"/>
    <w:rsid w:val="00B610D9"/>
    <w:rsid w:val="00B61481"/>
    <w:rsid w:val="00B65C46"/>
    <w:rsid w:val="00B6605C"/>
    <w:rsid w:val="00B661C2"/>
    <w:rsid w:val="00B675A9"/>
    <w:rsid w:val="00B7619D"/>
    <w:rsid w:val="00B77EF3"/>
    <w:rsid w:val="00B8300D"/>
    <w:rsid w:val="00B86777"/>
    <w:rsid w:val="00B86CEA"/>
    <w:rsid w:val="00B879D9"/>
    <w:rsid w:val="00B9105A"/>
    <w:rsid w:val="00B94E13"/>
    <w:rsid w:val="00B9595F"/>
    <w:rsid w:val="00B97B24"/>
    <w:rsid w:val="00B97E1E"/>
    <w:rsid w:val="00BA0A44"/>
    <w:rsid w:val="00BB1AC3"/>
    <w:rsid w:val="00BB1C79"/>
    <w:rsid w:val="00BB3CE8"/>
    <w:rsid w:val="00BB654C"/>
    <w:rsid w:val="00BC19F7"/>
    <w:rsid w:val="00BC2932"/>
    <w:rsid w:val="00BC2A43"/>
    <w:rsid w:val="00BC2CD2"/>
    <w:rsid w:val="00BC2DE5"/>
    <w:rsid w:val="00BC5CE1"/>
    <w:rsid w:val="00BC64AE"/>
    <w:rsid w:val="00BC74F4"/>
    <w:rsid w:val="00BD25D3"/>
    <w:rsid w:val="00BD42B5"/>
    <w:rsid w:val="00BD5F45"/>
    <w:rsid w:val="00BD6849"/>
    <w:rsid w:val="00BE3367"/>
    <w:rsid w:val="00BE36F0"/>
    <w:rsid w:val="00BE462A"/>
    <w:rsid w:val="00BE4939"/>
    <w:rsid w:val="00BE53CF"/>
    <w:rsid w:val="00BF5E75"/>
    <w:rsid w:val="00BF7BA4"/>
    <w:rsid w:val="00C033F0"/>
    <w:rsid w:val="00C04349"/>
    <w:rsid w:val="00C055EF"/>
    <w:rsid w:val="00C0651E"/>
    <w:rsid w:val="00C121B6"/>
    <w:rsid w:val="00C252A8"/>
    <w:rsid w:val="00C3012E"/>
    <w:rsid w:val="00C34F8F"/>
    <w:rsid w:val="00C4548C"/>
    <w:rsid w:val="00C474A2"/>
    <w:rsid w:val="00C57D29"/>
    <w:rsid w:val="00C77D09"/>
    <w:rsid w:val="00C82500"/>
    <w:rsid w:val="00C84422"/>
    <w:rsid w:val="00C847DB"/>
    <w:rsid w:val="00C86539"/>
    <w:rsid w:val="00C868A1"/>
    <w:rsid w:val="00C95710"/>
    <w:rsid w:val="00CA7501"/>
    <w:rsid w:val="00CA77F2"/>
    <w:rsid w:val="00CB50DF"/>
    <w:rsid w:val="00CB60A5"/>
    <w:rsid w:val="00CB7F46"/>
    <w:rsid w:val="00CD57B8"/>
    <w:rsid w:val="00CD5A7C"/>
    <w:rsid w:val="00CD6321"/>
    <w:rsid w:val="00CE4C27"/>
    <w:rsid w:val="00CE7704"/>
    <w:rsid w:val="00CF0A12"/>
    <w:rsid w:val="00CF663F"/>
    <w:rsid w:val="00CF777C"/>
    <w:rsid w:val="00D10B0D"/>
    <w:rsid w:val="00D11898"/>
    <w:rsid w:val="00D14C74"/>
    <w:rsid w:val="00D14CD6"/>
    <w:rsid w:val="00D15D14"/>
    <w:rsid w:val="00D20D38"/>
    <w:rsid w:val="00D2444F"/>
    <w:rsid w:val="00D2475A"/>
    <w:rsid w:val="00D253DC"/>
    <w:rsid w:val="00D27E39"/>
    <w:rsid w:val="00D40E0C"/>
    <w:rsid w:val="00D4408A"/>
    <w:rsid w:val="00D52B20"/>
    <w:rsid w:val="00D54D0D"/>
    <w:rsid w:val="00D55300"/>
    <w:rsid w:val="00D55E59"/>
    <w:rsid w:val="00D6176B"/>
    <w:rsid w:val="00D61809"/>
    <w:rsid w:val="00D653DE"/>
    <w:rsid w:val="00D67F23"/>
    <w:rsid w:val="00D70596"/>
    <w:rsid w:val="00D708D2"/>
    <w:rsid w:val="00D74EF3"/>
    <w:rsid w:val="00D75273"/>
    <w:rsid w:val="00D8413B"/>
    <w:rsid w:val="00D848C4"/>
    <w:rsid w:val="00D90C00"/>
    <w:rsid w:val="00D96704"/>
    <w:rsid w:val="00DA20D3"/>
    <w:rsid w:val="00DA4653"/>
    <w:rsid w:val="00DA4C42"/>
    <w:rsid w:val="00DA73B0"/>
    <w:rsid w:val="00DB13BE"/>
    <w:rsid w:val="00DB1546"/>
    <w:rsid w:val="00DB1667"/>
    <w:rsid w:val="00DB592C"/>
    <w:rsid w:val="00DC3ECB"/>
    <w:rsid w:val="00DD1588"/>
    <w:rsid w:val="00DD434C"/>
    <w:rsid w:val="00DE0C85"/>
    <w:rsid w:val="00DE2964"/>
    <w:rsid w:val="00DE5412"/>
    <w:rsid w:val="00DF25BC"/>
    <w:rsid w:val="00DF6D85"/>
    <w:rsid w:val="00DF74FD"/>
    <w:rsid w:val="00E072F5"/>
    <w:rsid w:val="00E12893"/>
    <w:rsid w:val="00E1401F"/>
    <w:rsid w:val="00E14F82"/>
    <w:rsid w:val="00E17F4C"/>
    <w:rsid w:val="00E2241E"/>
    <w:rsid w:val="00E22C2D"/>
    <w:rsid w:val="00E22F8A"/>
    <w:rsid w:val="00E32E21"/>
    <w:rsid w:val="00E36FC4"/>
    <w:rsid w:val="00E50BB7"/>
    <w:rsid w:val="00E53997"/>
    <w:rsid w:val="00E5511B"/>
    <w:rsid w:val="00E62729"/>
    <w:rsid w:val="00E64EEA"/>
    <w:rsid w:val="00E65036"/>
    <w:rsid w:val="00E739D3"/>
    <w:rsid w:val="00E7722B"/>
    <w:rsid w:val="00E83278"/>
    <w:rsid w:val="00E83F1F"/>
    <w:rsid w:val="00EA2BF6"/>
    <w:rsid w:val="00EA4867"/>
    <w:rsid w:val="00EA5DF8"/>
    <w:rsid w:val="00EB2FBD"/>
    <w:rsid w:val="00EB6384"/>
    <w:rsid w:val="00EC190E"/>
    <w:rsid w:val="00EC3310"/>
    <w:rsid w:val="00EC331A"/>
    <w:rsid w:val="00ED355C"/>
    <w:rsid w:val="00ED48E3"/>
    <w:rsid w:val="00ED7AA5"/>
    <w:rsid w:val="00EF1925"/>
    <w:rsid w:val="00EF387A"/>
    <w:rsid w:val="00F04539"/>
    <w:rsid w:val="00F05079"/>
    <w:rsid w:val="00F0528C"/>
    <w:rsid w:val="00F0676F"/>
    <w:rsid w:val="00F068C5"/>
    <w:rsid w:val="00F11155"/>
    <w:rsid w:val="00F2080E"/>
    <w:rsid w:val="00F2483E"/>
    <w:rsid w:val="00F31623"/>
    <w:rsid w:val="00F32FD3"/>
    <w:rsid w:val="00F37041"/>
    <w:rsid w:val="00F41DD7"/>
    <w:rsid w:val="00F42FDD"/>
    <w:rsid w:val="00F53B9F"/>
    <w:rsid w:val="00F54107"/>
    <w:rsid w:val="00F54275"/>
    <w:rsid w:val="00F54415"/>
    <w:rsid w:val="00F5532E"/>
    <w:rsid w:val="00F5727F"/>
    <w:rsid w:val="00F75F7C"/>
    <w:rsid w:val="00F766AC"/>
    <w:rsid w:val="00F76710"/>
    <w:rsid w:val="00FA2923"/>
    <w:rsid w:val="00FA6571"/>
    <w:rsid w:val="00FB2490"/>
    <w:rsid w:val="00FB2D6F"/>
    <w:rsid w:val="00FB7DE1"/>
    <w:rsid w:val="00FC41ED"/>
    <w:rsid w:val="00FC4448"/>
    <w:rsid w:val="00FD0D6C"/>
    <w:rsid w:val="00FD1FEB"/>
    <w:rsid w:val="00FD7EAC"/>
    <w:rsid w:val="00FE2861"/>
    <w:rsid w:val="00FE51A2"/>
    <w:rsid w:val="00FE5B6C"/>
    <w:rsid w:val="00FF2A11"/>
    <w:rsid w:val="00FF3E7B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 type="frame"/>
    </o:shapedefaults>
    <o:shapelayout v:ext="edit">
      <o:idmap v:ext="edit" data="1"/>
    </o:shapelayout>
  </w:shapeDefaults>
  <w:decimalSymbol w:val=","/>
  <w:listSeparator w:val=";"/>
  <w14:docId w14:val="37D9D9FF"/>
  <w15:chartTrackingRefBased/>
  <w15:docId w15:val="{43F7B43C-3EC5-A549-BC5E-C9E6F0A6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3390"/>
    <w:pPr>
      <w:jc w:val="both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5439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53FA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9A3797"/>
    <w:pPr>
      <w:keepNext/>
      <w:spacing w:before="240" w:after="60"/>
      <w:jc w:val="left"/>
      <w:outlineLvl w:val="3"/>
    </w:pPr>
    <w:rPr>
      <w:rFonts w:ascii="Trebuchet MS" w:eastAsia="Times New Roman" w:hAnsi="Trebuchet MS"/>
      <w:color w:val="000000"/>
      <w:sz w:val="28"/>
      <w:szCs w:val="28"/>
      <w:lang w:val="x-none" w:eastAsia="x-none" w:bidi="he-I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7961"/>
    <w:rPr>
      <w:rFonts w:ascii="Tahoma" w:hAnsi="Tahoma"/>
      <w:sz w:val="16"/>
      <w:szCs w:val="16"/>
      <w:lang w:val="x-none" w:eastAsia="x-none" w:bidi="he-IL"/>
    </w:rPr>
  </w:style>
  <w:style w:type="character" w:customStyle="1" w:styleId="TextedebullesCar">
    <w:name w:val="Texte de bulles Car"/>
    <w:link w:val="Textedebulles"/>
    <w:uiPriority w:val="99"/>
    <w:semiHidden/>
    <w:rsid w:val="006C796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15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1546"/>
  </w:style>
  <w:style w:type="paragraph" w:styleId="Pieddepage">
    <w:name w:val="footer"/>
    <w:basedOn w:val="Normal"/>
    <w:link w:val="PieddepageCar"/>
    <w:uiPriority w:val="99"/>
    <w:unhideWhenUsed/>
    <w:rsid w:val="00DB15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1546"/>
  </w:style>
  <w:style w:type="table" w:styleId="Grilledutableau">
    <w:name w:val="Table Grid"/>
    <w:basedOn w:val="TableauNormal"/>
    <w:uiPriority w:val="59"/>
    <w:rsid w:val="000064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sid w:val="000064A2"/>
    <w:rPr>
      <w:rFonts w:ascii="Comic Sans MS" w:eastAsia="Times New Roman" w:hAnsi="Comic Sans MS"/>
      <w:i/>
      <w:iCs/>
      <w:sz w:val="16"/>
      <w:szCs w:val="18"/>
      <w:lang w:val="x-none" w:eastAsia="x-none" w:bidi="he-IL"/>
    </w:rPr>
  </w:style>
  <w:style w:type="character" w:customStyle="1" w:styleId="CorpsdetexteCar">
    <w:name w:val="Corps de texte Car"/>
    <w:link w:val="Corpsdetexte"/>
    <w:rsid w:val="000064A2"/>
    <w:rPr>
      <w:rFonts w:ascii="Comic Sans MS" w:eastAsia="Times New Roman" w:hAnsi="Comic Sans MS"/>
      <w:i/>
      <w:iCs/>
      <w:sz w:val="16"/>
      <w:szCs w:val="18"/>
    </w:rPr>
  </w:style>
  <w:style w:type="character" w:styleId="Lienhypertexte">
    <w:name w:val="Hyperlink"/>
    <w:uiPriority w:val="99"/>
    <w:unhideWhenUsed/>
    <w:rsid w:val="00046EA7"/>
    <w:rPr>
      <w:color w:val="0000FF"/>
      <w:u w:val="single"/>
    </w:rPr>
  </w:style>
  <w:style w:type="character" w:customStyle="1" w:styleId="lang-grc">
    <w:name w:val="lang-grc"/>
    <w:rsid w:val="0074770B"/>
  </w:style>
  <w:style w:type="character" w:customStyle="1" w:styleId="lang-grc-latn">
    <w:name w:val="lang-grc-latn"/>
    <w:rsid w:val="0074770B"/>
  </w:style>
  <w:style w:type="character" w:customStyle="1" w:styleId="citecrochet1">
    <w:name w:val="cite_crochet1"/>
    <w:rsid w:val="0074770B"/>
    <w:rPr>
      <w:vanish/>
      <w:webHidden w:val="0"/>
      <w:specVanish w:val="0"/>
    </w:rPr>
  </w:style>
  <w:style w:type="character" w:customStyle="1" w:styleId="islands1">
    <w:name w:val="islands1"/>
    <w:rsid w:val="0074770B"/>
    <w:rPr>
      <w:rFonts w:ascii="Geneva" w:hAnsi="Geneva" w:hint="default"/>
      <w:b w:val="0"/>
      <w:bCs w:val="0"/>
      <w:i w:val="0"/>
      <w:iCs w:val="0"/>
      <w:caps w:val="0"/>
      <w:smallCaps w:val="0"/>
      <w:sz w:val="18"/>
      <w:szCs w:val="18"/>
    </w:rPr>
  </w:style>
  <w:style w:type="paragraph" w:customStyle="1" w:styleId="Default">
    <w:name w:val="Default"/>
    <w:rsid w:val="00590F2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lev">
    <w:name w:val="Strong"/>
    <w:uiPriority w:val="22"/>
    <w:qFormat/>
    <w:rsid w:val="009A3797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9A3797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 w:eastAsia="x-none" w:bidi="he-IL"/>
    </w:rPr>
  </w:style>
  <w:style w:type="character" w:customStyle="1" w:styleId="Sous-titreCar">
    <w:name w:val="Sous-titre Car"/>
    <w:link w:val="Sous-titre"/>
    <w:rsid w:val="009A3797"/>
    <w:rPr>
      <w:rFonts w:ascii="Cambria" w:eastAsia="Times New Roman" w:hAnsi="Cambria"/>
      <w:sz w:val="24"/>
      <w:szCs w:val="24"/>
    </w:rPr>
  </w:style>
  <w:style w:type="character" w:customStyle="1" w:styleId="Titre4Car">
    <w:name w:val="Titre 4 Car"/>
    <w:link w:val="Titre4"/>
    <w:rsid w:val="009A3797"/>
    <w:rPr>
      <w:rFonts w:ascii="Trebuchet MS" w:eastAsia="Times New Roman" w:hAnsi="Trebuchet MS"/>
      <w:color w:val="00000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9A3797"/>
    <w:pPr>
      <w:ind w:left="720"/>
      <w:contextualSpacing/>
      <w:jc w:val="left"/>
    </w:pPr>
    <w:rPr>
      <w:rFonts w:ascii="Trebuchet MS" w:eastAsia="Times New Roman" w:hAnsi="Trebuchet MS"/>
      <w:color w:val="000000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D75273"/>
    <w:pPr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ascii="Californian FB" w:eastAsia="Times New Roman" w:hAnsi="Californian FB"/>
      <w:b/>
      <w:sz w:val="34"/>
      <w:szCs w:val="20"/>
      <w:lang w:val="fr-CA" w:eastAsia="x-none" w:bidi="he-IL"/>
    </w:rPr>
  </w:style>
  <w:style w:type="character" w:customStyle="1" w:styleId="TitreCar">
    <w:name w:val="Titre Car"/>
    <w:link w:val="Titre"/>
    <w:rsid w:val="00D75273"/>
    <w:rPr>
      <w:rFonts w:ascii="Californian FB" w:eastAsia="Times New Roman" w:hAnsi="Californian FB"/>
      <w:b/>
      <w:sz w:val="34"/>
      <w:lang w:val="fr-CA"/>
    </w:rPr>
  </w:style>
  <w:style w:type="paragraph" w:styleId="Sansinterligne">
    <w:name w:val="No Spacing"/>
    <w:uiPriority w:val="1"/>
    <w:qFormat/>
    <w:rsid w:val="00D75273"/>
    <w:pPr>
      <w:jc w:val="both"/>
    </w:pPr>
    <w:rPr>
      <w:sz w:val="22"/>
      <w:szCs w:val="22"/>
      <w:lang w:eastAsia="en-US"/>
    </w:rPr>
  </w:style>
  <w:style w:type="table" w:customStyle="1" w:styleId="Trameclaire-Accent11">
    <w:name w:val="Trame claire - Accent 11"/>
    <w:basedOn w:val="TableauNormal"/>
    <w:uiPriority w:val="60"/>
    <w:rsid w:val="008E0FA7"/>
    <w:rPr>
      <w:rFonts w:eastAsia="Times New Roman"/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Tableausimple2">
    <w:name w:val="Plain Table 2"/>
    <w:basedOn w:val="TableauNormal"/>
    <w:uiPriority w:val="42"/>
    <w:rsid w:val="008E0FA7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Titre1Car">
    <w:name w:val="Titre 1 Car"/>
    <w:link w:val="Titre1"/>
    <w:uiPriority w:val="9"/>
    <w:rsid w:val="00454392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Titre3Car">
    <w:name w:val="Titre 3 Car"/>
    <w:link w:val="Titre3"/>
    <w:uiPriority w:val="9"/>
    <w:semiHidden/>
    <w:rsid w:val="00853FA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B1AC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B1AC3"/>
    <w:rPr>
      <w:sz w:val="22"/>
      <w:szCs w:val="22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C538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4C5389"/>
    <w:rPr>
      <w:sz w:val="16"/>
      <w:szCs w:val="16"/>
      <w:lang w:eastAsia="en-US"/>
    </w:rPr>
  </w:style>
  <w:style w:type="paragraph" w:styleId="Retraitcorpsdetexte2">
    <w:name w:val="Body Text Indent 2"/>
    <w:basedOn w:val="Normal"/>
    <w:link w:val="Retraitcorpsdetexte2Car"/>
    <w:unhideWhenUsed/>
    <w:rsid w:val="00457ECE"/>
    <w:pPr>
      <w:spacing w:after="120" w:line="480" w:lineRule="auto"/>
      <w:ind w:left="283"/>
      <w:jc w:val="left"/>
    </w:pPr>
    <w:rPr>
      <w:rFonts w:ascii="New York" w:eastAsia="Times New Roman" w:hAnsi="New York"/>
      <w:sz w:val="24"/>
      <w:szCs w:val="20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457ECE"/>
    <w:rPr>
      <w:rFonts w:ascii="New York" w:eastAsia="Times New Roman" w:hAnsi="New York"/>
      <w:sz w:val="24"/>
      <w:lang w:val="x-none" w:eastAsia="x-none"/>
    </w:rPr>
  </w:style>
  <w:style w:type="character" w:styleId="Mentionnonrsolue">
    <w:name w:val="Unresolved Mention"/>
    <w:uiPriority w:val="99"/>
    <w:semiHidden/>
    <w:unhideWhenUsed/>
    <w:rsid w:val="00E32E21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E32E2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booking.com/hotel/gb/jurys-inn-islington.f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oking.com/hotel/gb/jurys-inn-islington.fr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D0ABF-CD01-1C45-B4B9-07D56776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950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Links>
    <vt:vector size="96" baseType="variant"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http://www.jomtiengarden.com/</vt:lpwstr>
      </vt:variant>
      <vt:variant>
        <vt:lpwstr/>
      </vt:variant>
      <vt:variant>
        <vt:i4>3604529</vt:i4>
      </vt:variant>
      <vt:variant>
        <vt:i4>45</vt:i4>
      </vt:variant>
      <vt:variant>
        <vt:i4>0</vt:i4>
      </vt:variant>
      <vt:variant>
        <vt:i4>5</vt:i4>
      </vt:variant>
      <vt:variant>
        <vt:lpwstr>http://www.seabreezeresortpattaya.com/</vt:lpwstr>
      </vt:variant>
      <vt:variant>
        <vt:lpwstr/>
      </vt:variant>
      <vt:variant>
        <vt:i4>2228351</vt:i4>
      </vt:variant>
      <vt:variant>
        <vt:i4>42</vt:i4>
      </vt:variant>
      <vt:variant>
        <vt:i4>0</vt:i4>
      </vt:variant>
      <vt:variant>
        <vt:i4>5</vt:i4>
      </vt:variant>
      <vt:variant>
        <vt:lpwstr>http://www.a-onestarhotel.com/</vt:lpwstr>
      </vt:variant>
      <vt:variant>
        <vt:lpwstr/>
      </vt:variant>
      <vt:variant>
        <vt:i4>2490407</vt:i4>
      </vt:variant>
      <vt:variant>
        <vt:i4>39</vt:i4>
      </vt:variant>
      <vt:variant>
        <vt:i4>0</vt:i4>
      </vt:variant>
      <vt:variant>
        <vt:i4>5</vt:i4>
      </vt:variant>
      <vt:variant>
        <vt:lpwstr>http://www.grandjomtienpalace.com/</vt:lpwstr>
      </vt:variant>
      <vt:variant>
        <vt:lpwstr/>
      </vt:variant>
      <vt:variant>
        <vt:i4>4653077</vt:i4>
      </vt:variant>
      <vt:variant>
        <vt:i4>36</vt:i4>
      </vt:variant>
      <vt:variant>
        <vt:i4>0</vt:i4>
      </vt:variant>
      <vt:variant>
        <vt:i4>5</vt:i4>
      </vt:variant>
      <vt:variant>
        <vt:lpwstr>http://lianhuahotel.com/index.php/en/</vt:lpwstr>
      </vt:variant>
      <vt:variant>
        <vt:lpwstr/>
      </vt:variant>
      <vt:variant>
        <vt:i4>4063236</vt:i4>
      </vt:variant>
      <vt:variant>
        <vt:i4>33</vt:i4>
      </vt:variant>
      <vt:variant>
        <vt:i4>0</vt:i4>
      </vt:variant>
      <vt:variant>
        <vt:i4>5</vt:i4>
      </vt:variant>
      <vt:variant>
        <vt:lpwstr>http://empresshotels.com/park_hotel.html</vt:lpwstr>
      </vt:variant>
      <vt:variant>
        <vt:lpwstr/>
      </vt:variant>
      <vt:variant>
        <vt:i4>7995506</vt:i4>
      </vt:variant>
      <vt:variant>
        <vt:i4>30</vt:i4>
      </vt:variant>
      <vt:variant>
        <vt:i4>0</vt:i4>
      </vt:variant>
      <vt:variant>
        <vt:i4>5</vt:i4>
      </vt:variant>
      <vt:variant>
        <vt:lpwstr>http://teakgardenhotel.com/main.php?p=home</vt:lpwstr>
      </vt:variant>
      <vt:variant>
        <vt:lpwstr/>
      </vt:variant>
      <vt:variant>
        <vt:i4>3211309</vt:i4>
      </vt:variant>
      <vt:variant>
        <vt:i4>27</vt:i4>
      </vt:variant>
      <vt:variant>
        <vt:i4>0</vt:i4>
      </vt:variant>
      <vt:variant>
        <vt:i4>5</vt:i4>
      </vt:variant>
      <vt:variant>
        <vt:lpwstr>http://www.khamthanahotel.com/</vt:lpwstr>
      </vt:variant>
      <vt:variant>
        <vt:lpwstr/>
      </vt:variant>
      <vt:variant>
        <vt:i4>196678</vt:i4>
      </vt:variant>
      <vt:variant>
        <vt:i4>24</vt:i4>
      </vt:variant>
      <vt:variant>
        <vt:i4>0</vt:i4>
      </vt:variant>
      <vt:variant>
        <vt:i4>5</vt:i4>
      </vt:variant>
      <vt:variant>
        <vt:lpwstr>http://www.toplandhotel.com/index.php</vt:lpwstr>
      </vt:variant>
      <vt:variant>
        <vt:lpwstr/>
      </vt:variant>
      <vt:variant>
        <vt:i4>3604578</vt:i4>
      </vt:variant>
      <vt:variant>
        <vt:i4>21</vt:i4>
      </vt:variant>
      <vt:variant>
        <vt:i4>0</vt:i4>
      </vt:variant>
      <vt:variant>
        <vt:i4>5</vt:i4>
      </vt:variant>
      <vt:variant>
        <vt:lpwstr>http://www.thelegacyresort.com/</vt:lpwstr>
      </vt:variant>
      <vt:variant>
        <vt:lpwstr/>
      </vt:variant>
      <vt:variant>
        <vt:i4>8257571</vt:i4>
      </vt:variant>
      <vt:variant>
        <vt:i4>18</vt:i4>
      </vt:variant>
      <vt:variant>
        <vt:i4>0</vt:i4>
      </vt:variant>
      <vt:variant>
        <vt:i4>5</vt:i4>
      </vt:variant>
      <vt:variant>
        <vt:lpwstr>http://comsaed.com/th/mainpage.php</vt:lpwstr>
      </vt:variant>
      <vt:variant>
        <vt:lpwstr/>
      </vt:variant>
      <vt:variant>
        <vt:i4>4718674</vt:i4>
      </vt:variant>
      <vt:variant>
        <vt:i4>15</vt:i4>
      </vt:variant>
      <vt:variant>
        <vt:i4>0</vt:i4>
      </vt:variant>
      <vt:variant>
        <vt:i4>5</vt:i4>
      </vt:variant>
      <vt:variant>
        <vt:lpwstr>http://www.jaroenratresort-ampawa.com/samutsongkharm.php</vt:lpwstr>
      </vt:variant>
      <vt:variant>
        <vt:lpwstr/>
      </vt:variant>
      <vt:variant>
        <vt:i4>8192063</vt:i4>
      </vt:variant>
      <vt:variant>
        <vt:i4>12</vt:i4>
      </vt:variant>
      <vt:variant>
        <vt:i4>0</vt:i4>
      </vt:variant>
      <vt:variant>
        <vt:i4>5</vt:i4>
      </vt:variant>
      <vt:variant>
        <vt:lpwstr>http://www.maikaew.com/en/</vt:lpwstr>
      </vt:variant>
      <vt:variant>
        <vt:lpwstr/>
      </vt:variant>
      <vt:variant>
        <vt:i4>3211360</vt:i4>
      </vt:variant>
      <vt:variant>
        <vt:i4>9</vt:i4>
      </vt:variant>
      <vt:variant>
        <vt:i4>0</vt:i4>
      </vt:variant>
      <vt:variant>
        <vt:i4>5</vt:i4>
      </vt:variant>
      <vt:variant>
        <vt:lpwstr>http://mahotelbangkok.com/</vt:lpwstr>
      </vt:variant>
      <vt:variant>
        <vt:lpwstr/>
      </vt:variant>
      <vt:variant>
        <vt:i4>6422625</vt:i4>
      </vt:variant>
      <vt:variant>
        <vt:i4>6</vt:i4>
      </vt:variant>
      <vt:variant>
        <vt:i4>0</vt:i4>
      </vt:variant>
      <vt:variant>
        <vt:i4>5</vt:i4>
      </vt:variant>
      <vt:variant>
        <vt:lpwstr>http://www.a-onehotel.com/bangkok/</vt:lpwstr>
      </vt:variant>
      <vt:variant>
        <vt:lpwstr/>
      </vt:variant>
      <vt:variant>
        <vt:i4>4063342</vt:i4>
      </vt:variant>
      <vt:variant>
        <vt:i4>3</vt:i4>
      </vt:variant>
      <vt:variant>
        <vt:i4>0</vt:i4>
      </vt:variant>
      <vt:variant>
        <vt:i4>5</vt:i4>
      </vt:variant>
      <vt:variant>
        <vt:lpwstr>http://www.centarahotelsresorts.com/centra/csb/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Guylaine</dc:creator>
  <cp:keywords/>
  <cp:lastModifiedBy>Parfums du Monde</cp:lastModifiedBy>
  <cp:revision>4</cp:revision>
  <cp:lastPrinted>2017-02-10T16:33:00Z</cp:lastPrinted>
  <dcterms:created xsi:type="dcterms:W3CDTF">2018-11-19T10:05:00Z</dcterms:created>
  <dcterms:modified xsi:type="dcterms:W3CDTF">2018-11-19T10:15:00Z</dcterms:modified>
</cp:coreProperties>
</file>